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40" w:rsidRDefault="00BC1040" w:rsidP="00BC1040">
      <w:pPr>
        <w:rPr>
          <w:lang w:eastAsia="ru-RU"/>
        </w:rPr>
      </w:pPr>
    </w:p>
    <w:p w:rsidR="00BC1040" w:rsidRPr="00BC1040" w:rsidRDefault="00BC1040" w:rsidP="00657802">
      <w:pPr>
        <w:pStyle w:val="a7"/>
        <w:jc w:val="center"/>
        <w:rPr>
          <w:sz w:val="28"/>
          <w:szCs w:val="28"/>
        </w:rPr>
      </w:pPr>
      <w:r w:rsidRPr="00BC1040">
        <w:rPr>
          <w:b/>
          <w:bCs/>
          <w:sz w:val="28"/>
          <w:szCs w:val="28"/>
        </w:rPr>
        <w:t>О величине прожиточного минимума в Краснодарском крае</w:t>
      </w:r>
      <w:r w:rsidR="00657802">
        <w:rPr>
          <w:b/>
          <w:bCs/>
          <w:sz w:val="28"/>
          <w:szCs w:val="28"/>
        </w:rPr>
        <w:t xml:space="preserve">                                  </w:t>
      </w:r>
      <w:r w:rsidRPr="00BC1040">
        <w:rPr>
          <w:b/>
          <w:bCs/>
          <w:sz w:val="28"/>
          <w:szCs w:val="28"/>
        </w:rPr>
        <w:t>за 3 квартал 2014 года</w:t>
      </w:r>
    </w:p>
    <w:p w:rsidR="00BC1040" w:rsidRPr="00BC1040" w:rsidRDefault="00BC1040" w:rsidP="00BC1040">
      <w:pPr>
        <w:pStyle w:val="a7"/>
        <w:jc w:val="both"/>
        <w:rPr>
          <w:sz w:val="28"/>
          <w:szCs w:val="28"/>
        </w:rPr>
      </w:pPr>
      <w:proofErr w:type="gramStart"/>
      <w:r w:rsidRPr="00BC1040">
        <w:rPr>
          <w:sz w:val="28"/>
          <w:szCs w:val="28"/>
        </w:rPr>
        <w:t xml:space="preserve">С 16 ноября 2014 года вступил в силу приказ департамента труда и занятости населения Краснодарского края от 5ноября 2014 года № 847 «О величине прожиточного минимума в Краснодарском крае за 3 квартал 2014 года», согласно которому величина прожиточного минимума для трудоспособного населения составляет 8331 рубль (за исключением организаций, финансируемых из федерального, краевого и муниципального бюджетов). </w:t>
      </w:r>
      <w:proofErr w:type="gramEnd"/>
    </w:p>
    <w:p w:rsidR="00BC1040" w:rsidRPr="00BC1040" w:rsidRDefault="00BC1040" w:rsidP="00BC1040">
      <w:pPr>
        <w:pStyle w:val="a7"/>
        <w:jc w:val="both"/>
        <w:rPr>
          <w:sz w:val="28"/>
          <w:szCs w:val="28"/>
        </w:rPr>
      </w:pPr>
      <w:r w:rsidRPr="00BC1040">
        <w:rPr>
          <w:sz w:val="28"/>
          <w:szCs w:val="28"/>
        </w:rPr>
        <w:t xml:space="preserve">В соответствии с Региональным соглашением о минимальной заработной плате в Краснодарском крае с 01 декабря 2014 года работодателям организаций частных форм собственности необходимо установить минимальный </w:t>
      </w:r>
      <w:proofErr w:type="gramStart"/>
      <w:r w:rsidRPr="00BC1040">
        <w:rPr>
          <w:sz w:val="28"/>
          <w:szCs w:val="28"/>
        </w:rPr>
        <w:t>размер оплаты труда</w:t>
      </w:r>
      <w:proofErr w:type="gramEnd"/>
      <w:r w:rsidRPr="00BC1040">
        <w:rPr>
          <w:sz w:val="28"/>
          <w:szCs w:val="28"/>
        </w:rPr>
        <w:t xml:space="preserve"> работников не ниже 8331 рубля.</w:t>
      </w:r>
    </w:p>
    <w:p w:rsidR="00883A9D" w:rsidRPr="00BC1040" w:rsidRDefault="00883A9D" w:rsidP="00BC1040">
      <w:pPr>
        <w:rPr>
          <w:lang w:eastAsia="ru-RU"/>
        </w:rPr>
      </w:pPr>
    </w:p>
    <w:sectPr w:rsidR="00883A9D" w:rsidRPr="00BC1040" w:rsidSect="009475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211"/>
    <w:rsid w:val="000A5AC5"/>
    <w:rsid w:val="00193FA5"/>
    <w:rsid w:val="00387A8B"/>
    <w:rsid w:val="004B67F1"/>
    <w:rsid w:val="00613924"/>
    <w:rsid w:val="00623A26"/>
    <w:rsid w:val="00657802"/>
    <w:rsid w:val="006F4211"/>
    <w:rsid w:val="007660D6"/>
    <w:rsid w:val="00883A9D"/>
    <w:rsid w:val="009475FE"/>
    <w:rsid w:val="00AE1270"/>
    <w:rsid w:val="00BC1040"/>
    <w:rsid w:val="00D4793D"/>
    <w:rsid w:val="00DC2C7F"/>
    <w:rsid w:val="00E53D0E"/>
    <w:rsid w:val="00F261F6"/>
    <w:rsid w:val="00F6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A5"/>
  </w:style>
  <w:style w:type="paragraph" w:styleId="1">
    <w:name w:val="heading 1"/>
    <w:basedOn w:val="a"/>
    <w:link w:val="10"/>
    <w:uiPriority w:val="9"/>
    <w:qFormat/>
    <w:rsid w:val="00D47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D4793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tv-eventtime">
    <w:name w:val="b-tv-event__time"/>
    <w:basedOn w:val="a0"/>
    <w:rsid w:val="006F4211"/>
  </w:style>
  <w:style w:type="character" w:customStyle="1" w:styleId="b-tv-event-title">
    <w:name w:val="b-tv-event-title"/>
    <w:basedOn w:val="a0"/>
    <w:rsid w:val="006F4211"/>
  </w:style>
  <w:style w:type="character" w:styleId="a3">
    <w:name w:val="Hyperlink"/>
    <w:basedOn w:val="a0"/>
    <w:uiPriority w:val="99"/>
    <w:semiHidden/>
    <w:unhideWhenUsed/>
    <w:rsid w:val="006F4211"/>
    <w:rPr>
      <w:color w:val="0000FF"/>
      <w:u w:val="single"/>
    </w:rPr>
  </w:style>
  <w:style w:type="character" w:styleId="a4">
    <w:name w:val="Strong"/>
    <w:basedOn w:val="a0"/>
    <w:uiPriority w:val="22"/>
    <w:qFormat/>
    <w:rsid w:val="00AE12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270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62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79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4793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7">
    <w:name w:val="Normal (Web)"/>
    <w:basedOn w:val="a"/>
    <w:uiPriority w:val="99"/>
    <w:semiHidden/>
    <w:unhideWhenUsed/>
    <w:rsid w:val="00D4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МОТР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2</cp:revision>
  <cp:lastPrinted>2014-11-27T06:29:00Z</cp:lastPrinted>
  <dcterms:created xsi:type="dcterms:W3CDTF">2014-11-27T12:29:00Z</dcterms:created>
  <dcterms:modified xsi:type="dcterms:W3CDTF">2014-11-27T12:29:00Z</dcterms:modified>
</cp:coreProperties>
</file>