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4536" w:type="dxa"/>
        <w:jc w:val="right"/>
        <w:tblInd w:w="10740" w:type="dxa"/>
        <w:tblLook w:val="0000"/>
      </w:tblPr>
      <w:tblGrid>
        <w:gridCol w:w="4536"/>
      </w:tblGrid>
      <w:tr w:rsidR="00E83D53" w:rsidRPr="00C02441" w:rsidTr="00C02441">
        <w:trPr>
          <w:trHeight w:val="300"/>
          <w:jc w:val="right"/>
        </w:trPr>
        <w:tc>
          <w:tcPr>
            <w:tcW w:w="4536" w:type="dxa"/>
            <w:tcBorders>
              <w:top w:val="nil"/>
              <w:left w:val="nil"/>
              <w:bottom w:val="nil"/>
            </w:tcBorders>
            <w:vAlign w:val="bottom"/>
          </w:tcPr>
          <w:p w:rsidR="00E83D53" w:rsidRPr="00C02441" w:rsidRDefault="00E83D53" w:rsidP="00C02441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2441">
              <w:rPr>
                <w:rFonts w:ascii="Times New Roman" w:hAnsi="Times New Roman"/>
                <w:sz w:val="28"/>
                <w:szCs w:val="28"/>
              </w:rPr>
              <w:t>ПРИЛОЖЕНИЕ</w:t>
            </w:r>
          </w:p>
        </w:tc>
      </w:tr>
      <w:tr w:rsidR="00E83D53" w:rsidRPr="00C02441" w:rsidTr="00C02441">
        <w:trPr>
          <w:trHeight w:val="300"/>
          <w:jc w:val="right"/>
        </w:trPr>
        <w:tc>
          <w:tcPr>
            <w:tcW w:w="4536" w:type="dxa"/>
            <w:tcBorders>
              <w:top w:val="nil"/>
              <w:left w:val="nil"/>
              <w:bottom w:val="nil"/>
            </w:tcBorders>
            <w:vAlign w:val="bottom"/>
          </w:tcPr>
          <w:p w:rsidR="00E83D53" w:rsidRPr="00C02441" w:rsidRDefault="00E83D53" w:rsidP="00C02441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2441">
              <w:rPr>
                <w:rFonts w:ascii="Times New Roman" w:hAnsi="Times New Roman"/>
                <w:sz w:val="28"/>
                <w:szCs w:val="28"/>
              </w:rPr>
              <w:t xml:space="preserve">к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постановлению администрации </w:t>
            </w:r>
            <w:r w:rsidRPr="00C02441">
              <w:rPr>
                <w:rFonts w:ascii="Times New Roman" w:hAnsi="Times New Roman"/>
                <w:sz w:val="28"/>
                <w:szCs w:val="28"/>
              </w:rPr>
              <w:t xml:space="preserve"> Хоперского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02441">
              <w:rPr>
                <w:rFonts w:ascii="Times New Roman" w:hAnsi="Times New Roman"/>
                <w:sz w:val="28"/>
                <w:szCs w:val="28"/>
              </w:rPr>
              <w:t>сельского поселения</w:t>
            </w:r>
          </w:p>
        </w:tc>
      </w:tr>
      <w:tr w:rsidR="00E83D53" w:rsidRPr="00C02441" w:rsidTr="00C02441">
        <w:trPr>
          <w:trHeight w:val="300"/>
          <w:jc w:val="right"/>
        </w:trPr>
        <w:tc>
          <w:tcPr>
            <w:tcW w:w="4536" w:type="dxa"/>
            <w:tcBorders>
              <w:top w:val="nil"/>
              <w:left w:val="nil"/>
              <w:bottom w:val="nil"/>
            </w:tcBorders>
            <w:vAlign w:val="bottom"/>
          </w:tcPr>
          <w:p w:rsidR="00E83D53" w:rsidRPr="00C02441" w:rsidRDefault="00E83D53" w:rsidP="00C02441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2441">
              <w:rPr>
                <w:rFonts w:ascii="Times New Roman" w:hAnsi="Times New Roman"/>
                <w:sz w:val="28"/>
                <w:szCs w:val="28"/>
              </w:rPr>
              <w:t>Тихорецкого района</w:t>
            </w:r>
          </w:p>
        </w:tc>
      </w:tr>
      <w:tr w:rsidR="00E83D53" w:rsidRPr="00C02441" w:rsidTr="00C02441">
        <w:trPr>
          <w:trHeight w:val="300"/>
          <w:jc w:val="right"/>
        </w:trPr>
        <w:tc>
          <w:tcPr>
            <w:tcW w:w="4536" w:type="dxa"/>
            <w:tcBorders>
              <w:top w:val="nil"/>
              <w:left w:val="nil"/>
              <w:bottom w:val="nil"/>
            </w:tcBorders>
            <w:vAlign w:val="bottom"/>
          </w:tcPr>
          <w:p w:rsidR="00E83D53" w:rsidRPr="00C02441" w:rsidRDefault="00E83D53" w:rsidP="00C02441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2441">
              <w:rPr>
                <w:rFonts w:ascii="Times New Roman" w:hAnsi="Times New Roman"/>
                <w:sz w:val="28"/>
                <w:szCs w:val="28"/>
              </w:rPr>
              <w:t xml:space="preserve">от </w:t>
            </w:r>
            <w:r>
              <w:rPr>
                <w:rFonts w:ascii="Times New Roman" w:hAnsi="Times New Roman"/>
                <w:sz w:val="28"/>
                <w:szCs w:val="28"/>
              </w:rPr>
              <w:t>____</w:t>
            </w:r>
            <w:r w:rsidRPr="00C02441">
              <w:rPr>
                <w:rFonts w:ascii="Times New Roman" w:hAnsi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Pr="00C02441">
              <w:rPr>
                <w:rFonts w:ascii="Times New Roman" w:hAnsi="Times New Roman"/>
                <w:sz w:val="28"/>
                <w:szCs w:val="28"/>
              </w:rPr>
              <w:t xml:space="preserve"> года № </w:t>
            </w:r>
            <w:r>
              <w:rPr>
                <w:rFonts w:ascii="Times New Roman" w:hAnsi="Times New Roman"/>
                <w:sz w:val="28"/>
                <w:szCs w:val="28"/>
              </w:rPr>
              <w:t>__</w:t>
            </w:r>
          </w:p>
        </w:tc>
      </w:tr>
    </w:tbl>
    <w:p w:rsidR="00E83D53" w:rsidRDefault="00E83D53" w:rsidP="00C02441"/>
    <w:p w:rsidR="00E83D53" w:rsidRDefault="00E83D53" w:rsidP="00C02441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764"/>
        <w:gridCol w:w="1987"/>
        <w:gridCol w:w="1886"/>
        <w:gridCol w:w="1344"/>
        <w:gridCol w:w="1987"/>
        <w:gridCol w:w="2405"/>
        <w:gridCol w:w="2323"/>
        <w:gridCol w:w="1253"/>
      </w:tblGrid>
      <w:tr w:rsidR="00E83D53" w:rsidRPr="00237CE7" w:rsidTr="00785A7C">
        <w:tc>
          <w:tcPr>
            <w:tcW w:w="14949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E83D53" w:rsidRPr="00237CE7" w:rsidRDefault="00E83D53" w:rsidP="00785A7C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7CE7">
              <w:rPr>
                <w:rFonts w:ascii="Times New Roman" w:hAnsi="Times New Roman"/>
                <w:sz w:val="24"/>
                <w:szCs w:val="24"/>
              </w:rPr>
              <w:t>Схема</w:t>
            </w:r>
            <w:r w:rsidRPr="00237CE7">
              <w:rPr>
                <w:rFonts w:ascii="Times New Roman" w:hAnsi="Times New Roman"/>
                <w:sz w:val="24"/>
                <w:szCs w:val="24"/>
              </w:rPr>
              <w:br/>
              <w:t>(текстовая часть) размещения нестационарных торговых объектов на территории</w:t>
            </w:r>
          </w:p>
          <w:p w:rsidR="00E83D53" w:rsidRPr="00237CE7" w:rsidRDefault="00E83D53" w:rsidP="00785A7C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7CE7">
              <w:rPr>
                <w:rFonts w:ascii="Times New Roman" w:hAnsi="Times New Roman"/>
                <w:sz w:val="24"/>
                <w:szCs w:val="24"/>
              </w:rPr>
              <w:t>Хоперского сельского поселения Тихорецкого района</w:t>
            </w:r>
          </w:p>
        </w:tc>
      </w:tr>
      <w:tr w:rsidR="00E83D53" w:rsidRPr="00237CE7" w:rsidTr="00785A7C">
        <w:tc>
          <w:tcPr>
            <w:tcW w:w="14949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83D53" w:rsidRPr="00237CE7" w:rsidRDefault="00E83D53" w:rsidP="00785A7C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83D53" w:rsidRPr="00237CE7" w:rsidTr="00785A7C">
        <w:tc>
          <w:tcPr>
            <w:tcW w:w="14949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83D53" w:rsidRPr="00237CE7" w:rsidRDefault="00E83D53" w:rsidP="00785A7C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7CE7">
              <w:rPr>
                <w:rFonts w:ascii="Times New Roman" w:hAnsi="Times New Roman"/>
                <w:sz w:val="24"/>
                <w:szCs w:val="24"/>
              </w:rPr>
              <w:t>(наименование муниципального образования</w:t>
            </w:r>
          </w:p>
          <w:p w:rsidR="00E83D53" w:rsidRPr="00237CE7" w:rsidRDefault="00E83D53" w:rsidP="00785A7C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83D53" w:rsidRPr="00237CE7" w:rsidTr="00785A7C">
        <w:tc>
          <w:tcPr>
            <w:tcW w:w="17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D53" w:rsidRPr="00237CE7" w:rsidRDefault="00E83D53" w:rsidP="00785A7C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7CE7">
              <w:rPr>
                <w:rFonts w:ascii="Times New Roman" w:hAnsi="Times New Roman"/>
                <w:sz w:val="24"/>
                <w:szCs w:val="24"/>
              </w:rPr>
              <w:t>Порядковый номер нестационарного торгового объекта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D53" w:rsidRPr="00237CE7" w:rsidRDefault="00E83D53" w:rsidP="00785A7C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7CE7">
              <w:rPr>
                <w:rFonts w:ascii="Times New Roman" w:hAnsi="Times New Roman"/>
                <w:sz w:val="24"/>
                <w:szCs w:val="24"/>
              </w:rPr>
              <w:t>Адресный ориентир - место размещения нестационарного торгового объекта (фактический адрес)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D53" w:rsidRPr="00237CE7" w:rsidRDefault="00E83D53" w:rsidP="00785A7C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7CE7">
              <w:rPr>
                <w:rFonts w:ascii="Times New Roman" w:hAnsi="Times New Roman"/>
                <w:sz w:val="24"/>
                <w:szCs w:val="24"/>
              </w:rPr>
              <w:t>Тип нестационарного торгового объекта</w:t>
            </w:r>
            <w:hyperlink w:anchor="sub_1111" w:history="1">
              <w:r w:rsidRPr="00237CE7">
                <w:rPr>
                  <w:rStyle w:val="a"/>
                  <w:rFonts w:ascii="Times New Roman" w:hAnsi="Times New Roman"/>
                  <w:sz w:val="24"/>
                  <w:szCs w:val="24"/>
                </w:rPr>
                <w:t>*</w:t>
              </w:r>
            </w:hyperlink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D53" w:rsidRPr="00237CE7" w:rsidRDefault="00E83D53" w:rsidP="00785A7C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7CE7">
              <w:rPr>
                <w:rFonts w:ascii="Times New Roman" w:hAnsi="Times New Roman"/>
                <w:sz w:val="24"/>
                <w:szCs w:val="24"/>
              </w:rPr>
              <w:t>Субъект малого или среднего предпринимательства (да / нет)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D53" w:rsidRPr="00237CE7" w:rsidRDefault="00E83D53" w:rsidP="00785A7C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7CE7">
              <w:rPr>
                <w:rFonts w:ascii="Times New Roman" w:hAnsi="Times New Roman"/>
                <w:sz w:val="24"/>
                <w:szCs w:val="24"/>
              </w:rPr>
              <w:t>Площадь земельного участка/ торгового объекта/ количество рабочих мест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D53" w:rsidRPr="00237CE7" w:rsidRDefault="00E83D53" w:rsidP="00785A7C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7CE7">
              <w:rPr>
                <w:rFonts w:ascii="Times New Roman" w:hAnsi="Times New Roman"/>
                <w:sz w:val="24"/>
                <w:szCs w:val="24"/>
              </w:rPr>
              <w:t>Специализация нестационарного торгового объекта (с указанием ассортимента реализуемой продукции, оказываемой услуги)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D53" w:rsidRPr="00237CE7" w:rsidRDefault="00E83D53" w:rsidP="00785A7C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7CE7">
              <w:rPr>
                <w:rFonts w:ascii="Times New Roman" w:hAnsi="Times New Roman"/>
                <w:sz w:val="24"/>
                <w:szCs w:val="24"/>
              </w:rPr>
              <w:t>Период функционирования нестационарного торгового объекта (постоянно или сезонно</w:t>
            </w:r>
          </w:p>
          <w:p w:rsidR="00E83D53" w:rsidRPr="00237CE7" w:rsidRDefault="00E83D53" w:rsidP="00785A7C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7CE7">
              <w:rPr>
                <w:rFonts w:ascii="Times New Roman" w:hAnsi="Times New Roman"/>
                <w:sz w:val="24"/>
                <w:szCs w:val="24"/>
              </w:rPr>
              <w:t>с _____ по _____)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83D53" w:rsidRPr="00237CE7" w:rsidRDefault="00E83D53" w:rsidP="00785A7C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7CE7">
              <w:rPr>
                <w:rFonts w:ascii="Times New Roman" w:hAnsi="Times New Roman"/>
                <w:sz w:val="24"/>
                <w:szCs w:val="24"/>
              </w:rPr>
              <w:t>Примечание</w:t>
            </w:r>
          </w:p>
        </w:tc>
      </w:tr>
      <w:tr w:rsidR="00E83D53" w:rsidRPr="00237CE7" w:rsidTr="00785A7C">
        <w:tc>
          <w:tcPr>
            <w:tcW w:w="17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D53" w:rsidRPr="00237CE7" w:rsidRDefault="00E83D53" w:rsidP="00785A7C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7CE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D53" w:rsidRPr="00237CE7" w:rsidRDefault="00E83D53" w:rsidP="00785A7C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7CE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D53" w:rsidRPr="00237CE7" w:rsidRDefault="00E83D53" w:rsidP="00785A7C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7CE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D53" w:rsidRPr="00237CE7" w:rsidRDefault="00E83D53" w:rsidP="00785A7C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7CE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D53" w:rsidRPr="00237CE7" w:rsidRDefault="00E83D53" w:rsidP="00785A7C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7CE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D53" w:rsidRPr="00237CE7" w:rsidRDefault="00E83D53" w:rsidP="00785A7C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7CE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D53" w:rsidRPr="00237CE7" w:rsidRDefault="00E83D53" w:rsidP="00785A7C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7CE7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83D53" w:rsidRPr="00237CE7" w:rsidRDefault="00E83D53" w:rsidP="00785A7C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7CE7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E83D53" w:rsidRPr="00237CE7" w:rsidTr="00785A7C">
        <w:tc>
          <w:tcPr>
            <w:tcW w:w="17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D53" w:rsidRPr="00237CE7" w:rsidRDefault="00E83D53" w:rsidP="00785A7C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7CE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D53" w:rsidRPr="00237CE7" w:rsidRDefault="00E83D53" w:rsidP="00785A7C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7CE7">
              <w:rPr>
                <w:rFonts w:ascii="Times New Roman" w:hAnsi="Times New Roman"/>
                <w:sz w:val="24"/>
                <w:szCs w:val="24"/>
              </w:rPr>
              <w:t>Краснодарский край, Тихорецкий район, ст.Хоперская, ул.Советская, 3а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D53" w:rsidRDefault="00E83D53" w:rsidP="00785A7C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7CE7">
              <w:rPr>
                <w:rFonts w:ascii="Times New Roman" w:hAnsi="Times New Roman"/>
                <w:sz w:val="24"/>
                <w:szCs w:val="24"/>
              </w:rPr>
              <w:t>Рынок</w:t>
            </w:r>
          </w:p>
          <w:p w:rsidR="00E83D53" w:rsidRPr="00237CE7" w:rsidRDefault="00E83D53" w:rsidP="00785A7C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(сезонная</w:t>
            </w:r>
            <w:r w:rsidRPr="000927A7">
              <w:rPr>
                <w:rFonts w:ascii="Times New Roman" w:hAnsi="Times New Roman"/>
                <w:sz w:val="24"/>
                <w:szCs w:val="24"/>
              </w:rPr>
              <w:t xml:space="preserve"> ярмарка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D53" w:rsidRPr="00237CE7" w:rsidRDefault="00E83D53" w:rsidP="00785A7C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7CE7"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D53" w:rsidRPr="00237CE7" w:rsidRDefault="00E83D53" w:rsidP="00785A7C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7CE7">
              <w:rPr>
                <w:rFonts w:ascii="Times New Roman" w:hAnsi="Times New Roman"/>
                <w:sz w:val="24"/>
                <w:szCs w:val="24"/>
              </w:rPr>
              <w:t>396 кв.м./</w:t>
            </w:r>
          </w:p>
          <w:p w:rsidR="00E83D53" w:rsidRPr="00237CE7" w:rsidRDefault="00E83D53" w:rsidP="00785A7C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7CE7">
              <w:rPr>
                <w:rFonts w:ascii="Times New Roman" w:hAnsi="Times New Roman"/>
                <w:sz w:val="24"/>
                <w:szCs w:val="24"/>
              </w:rPr>
              <w:t>20 мест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D53" w:rsidRPr="00237CE7" w:rsidRDefault="00E83D53" w:rsidP="00785A7C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7CE7">
              <w:rPr>
                <w:rFonts w:ascii="Times New Roman" w:hAnsi="Times New Roman"/>
                <w:sz w:val="24"/>
                <w:szCs w:val="24"/>
              </w:rPr>
              <w:t>Сельскохозяйственная продукция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D53" w:rsidRPr="00237CE7" w:rsidRDefault="00E83D53" w:rsidP="00785A7C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27A7">
              <w:rPr>
                <w:rFonts w:ascii="Times New Roman" w:hAnsi="Times New Roman"/>
                <w:sz w:val="24"/>
                <w:szCs w:val="24"/>
              </w:rPr>
              <w:t>Сезонно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83D53" w:rsidRPr="00237CE7" w:rsidRDefault="00E83D53" w:rsidP="00785A7C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83D53" w:rsidRPr="00C02441" w:rsidRDefault="00E83D53" w:rsidP="00C02441"/>
    <w:sectPr w:rsidR="00E83D53" w:rsidRPr="00C02441" w:rsidSect="002C037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562C3A1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B8041A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6EEE113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E5B63AC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6A14F13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17265B7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4BCD96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F6A3A1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366C3A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1F78BE7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C0377"/>
    <w:rsid w:val="000927A7"/>
    <w:rsid w:val="001E4FBB"/>
    <w:rsid w:val="00237CE7"/>
    <w:rsid w:val="002C0377"/>
    <w:rsid w:val="003E0071"/>
    <w:rsid w:val="006B02C1"/>
    <w:rsid w:val="006D3E3E"/>
    <w:rsid w:val="00785A7C"/>
    <w:rsid w:val="007E3A64"/>
    <w:rsid w:val="00C02441"/>
    <w:rsid w:val="00D5116D"/>
    <w:rsid w:val="00E83D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0071"/>
    <w:pPr>
      <w:spacing w:after="200" w:line="276" w:lineRule="auto"/>
    </w:pPr>
  </w:style>
  <w:style w:type="paragraph" w:styleId="Heading1">
    <w:name w:val="heading 1"/>
    <w:basedOn w:val="Normal"/>
    <w:next w:val="Normal"/>
    <w:link w:val="Heading1Char"/>
    <w:uiPriority w:val="99"/>
    <w:qFormat/>
    <w:rsid w:val="002C0377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2C0377"/>
    <w:rPr>
      <w:rFonts w:ascii="Arial" w:hAnsi="Arial" w:cs="Arial"/>
      <w:b/>
      <w:bCs/>
      <w:color w:val="26282F"/>
      <w:sz w:val="24"/>
      <w:szCs w:val="24"/>
    </w:rPr>
  </w:style>
  <w:style w:type="character" w:customStyle="1" w:styleId="a">
    <w:name w:val="Гипертекстовая ссылка"/>
    <w:basedOn w:val="DefaultParagraphFont"/>
    <w:uiPriority w:val="99"/>
    <w:rsid w:val="002C0377"/>
    <w:rPr>
      <w:rFonts w:cs="Times New Roman"/>
      <w:color w:val="106BBE"/>
    </w:rPr>
  </w:style>
  <w:style w:type="paragraph" w:customStyle="1" w:styleId="a0">
    <w:name w:val="Нормальный (таблица)"/>
    <w:basedOn w:val="Normal"/>
    <w:next w:val="Normal"/>
    <w:uiPriority w:val="99"/>
    <w:rsid w:val="002C037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styleId="NoSpacing">
    <w:name w:val="No Spacing"/>
    <w:uiPriority w:val="99"/>
    <w:qFormat/>
    <w:rsid w:val="001E4FB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8</TotalTime>
  <Pages>1</Pages>
  <Words>155</Words>
  <Characters>886</Characters>
  <Application>Microsoft Office Outlook</Application>
  <DocSecurity>0</DocSecurity>
  <Lines>0</Lines>
  <Paragraphs>0</Paragraphs>
  <ScaleCrop>false</ScaleCrop>
  <Company>Grizli777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Администрация</cp:lastModifiedBy>
  <cp:revision>5</cp:revision>
  <dcterms:created xsi:type="dcterms:W3CDTF">2015-05-25T07:32:00Z</dcterms:created>
  <dcterms:modified xsi:type="dcterms:W3CDTF">2015-05-25T08:54:00Z</dcterms:modified>
</cp:coreProperties>
</file>