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AB" w:rsidRDefault="001A559B" w:rsidP="004D6B57">
      <w:pPr>
        <w:spacing w:after="0" w:line="240" w:lineRule="auto"/>
        <w:ind w:left="4956" w:firstLine="708"/>
        <w:jc w:val="both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A559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53319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  <w:r w:rsidRPr="001A559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3250AB" w:rsidRPr="00BD61C7" w:rsidRDefault="001A559B" w:rsidP="003250A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73B01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к Порядку </w:t>
      </w:r>
      <w:r w:rsidR="003250AB" w:rsidRPr="00BD61C7">
        <w:rPr>
          <w:rFonts w:ascii="Times New Roman" w:hAnsi="Times New Roman" w:cs="Times New Roman"/>
          <w:sz w:val="28"/>
          <w:szCs w:val="28"/>
        </w:rPr>
        <w:t>исполнения решения о применении бюджетных мер принуждения</w:t>
      </w:r>
      <w:r w:rsidR="003250AB">
        <w:rPr>
          <w:rFonts w:ascii="Times New Roman" w:hAnsi="Times New Roman" w:cs="Times New Roman"/>
          <w:sz w:val="28"/>
          <w:szCs w:val="28"/>
        </w:rPr>
        <w:t>,</w:t>
      </w:r>
      <w:r w:rsidR="003250AB" w:rsidRPr="00BD61C7">
        <w:rPr>
          <w:rStyle w:val="aa"/>
          <w:rFonts w:ascii="Times New Roman" w:hAnsi="Times New Roman"/>
          <w:sz w:val="28"/>
          <w:szCs w:val="28"/>
        </w:rPr>
        <w:t xml:space="preserve"> </w:t>
      </w:r>
      <w:r w:rsidR="003250AB">
        <w:rPr>
          <w:rStyle w:val="aa"/>
          <w:rFonts w:ascii="Times New Roman" w:hAnsi="Times New Roman"/>
          <w:sz w:val="28"/>
          <w:szCs w:val="28"/>
        </w:rPr>
        <w:t xml:space="preserve">решения об  изменении (отмене) решения о применении бюджетных мер принуждения </w:t>
      </w:r>
    </w:p>
    <w:p w:rsidR="00EF1DE2" w:rsidRDefault="00EF1DE2" w:rsidP="00533195">
      <w:pPr>
        <w:tabs>
          <w:tab w:val="left" w:pos="6237"/>
          <w:tab w:val="left" w:pos="7088"/>
        </w:tabs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3195" w:rsidRDefault="00265433" w:rsidP="005331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65433">
        <w:rPr>
          <w:rFonts w:ascii="Times New Roman" w:hAnsi="Times New Roman" w:cs="Times New Roman"/>
          <w:bCs/>
          <w:sz w:val="28"/>
          <w:szCs w:val="28"/>
        </w:rPr>
        <w:t>Случаи и условия</w:t>
      </w:r>
      <w:r w:rsidR="00533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5433">
        <w:rPr>
          <w:rFonts w:ascii="Times New Roman" w:hAnsi="Times New Roman" w:cs="Times New Roman"/>
          <w:bCs/>
          <w:sz w:val="28"/>
          <w:szCs w:val="28"/>
        </w:rPr>
        <w:t xml:space="preserve">продления срока </w:t>
      </w:r>
    </w:p>
    <w:p w:rsidR="00265433" w:rsidRPr="00265433" w:rsidRDefault="00265433" w:rsidP="005331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65433">
        <w:rPr>
          <w:rFonts w:ascii="Times New Roman" w:hAnsi="Times New Roman" w:cs="Times New Roman"/>
          <w:bCs/>
          <w:sz w:val="28"/>
          <w:szCs w:val="28"/>
        </w:rPr>
        <w:t>исполнения бюджетной меры принуждения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5433" w:rsidRPr="00265433" w:rsidRDefault="00265433" w:rsidP="00796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265433">
        <w:rPr>
          <w:rFonts w:ascii="Times New Roman" w:hAnsi="Times New Roman" w:cs="Times New Roman"/>
          <w:sz w:val="28"/>
          <w:szCs w:val="28"/>
        </w:rPr>
        <w:t>1.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65433">
        <w:rPr>
          <w:rFonts w:ascii="Times New Roman" w:hAnsi="Times New Roman" w:cs="Times New Roman"/>
          <w:sz w:val="28"/>
          <w:szCs w:val="28"/>
        </w:rPr>
        <w:t xml:space="preserve">Настоящий документ </w:t>
      </w:r>
      <w:r w:rsidR="00FE096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26543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hyperlink r:id="rId8" w:history="1">
        <w:r w:rsidRPr="00265433">
          <w:rPr>
            <w:rFonts w:ascii="Times New Roman" w:hAnsi="Times New Roman" w:cs="Times New Roman"/>
            <w:sz w:val="28"/>
            <w:szCs w:val="28"/>
          </w:rPr>
          <w:t xml:space="preserve">пунктом 6 статьи </w:t>
        </w:r>
        <w:r w:rsidR="00621127">
          <w:rPr>
            <w:rFonts w:ascii="Times New Roman" w:hAnsi="Times New Roman" w:cs="Times New Roman"/>
            <w:sz w:val="28"/>
            <w:szCs w:val="28"/>
          </w:rPr>
          <w:t xml:space="preserve">        </w:t>
        </w:r>
        <w:r w:rsidRPr="00265433">
          <w:rPr>
            <w:rFonts w:ascii="Times New Roman" w:hAnsi="Times New Roman" w:cs="Times New Roman"/>
            <w:sz w:val="28"/>
            <w:szCs w:val="28"/>
          </w:rPr>
          <w:t>306.2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26543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октября 2018 г</w:t>
      </w:r>
      <w:r w:rsidR="00B638D8">
        <w:rPr>
          <w:rFonts w:ascii="Times New Roman" w:hAnsi="Times New Roman" w:cs="Times New Roman"/>
          <w:sz w:val="28"/>
          <w:szCs w:val="28"/>
        </w:rPr>
        <w:t>ода</w:t>
      </w:r>
      <w:r w:rsidRPr="00265433">
        <w:rPr>
          <w:rFonts w:ascii="Times New Roman" w:hAnsi="Times New Roman" w:cs="Times New Roman"/>
          <w:sz w:val="28"/>
          <w:szCs w:val="28"/>
        </w:rPr>
        <w:t xml:space="preserve"> </w:t>
      </w:r>
      <w:r w:rsidR="00B638D8">
        <w:rPr>
          <w:rFonts w:ascii="Times New Roman" w:hAnsi="Times New Roman" w:cs="Times New Roman"/>
          <w:sz w:val="28"/>
          <w:szCs w:val="28"/>
        </w:rPr>
        <w:t>№</w:t>
      </w:r>
      <w:r w:rsidRPr="00265433">
        <w:rPr>
          <w:rFonts w:ascii="Times New Roman" w:hAnsi="Times New Roman" w:cs="Times New Roman"/>
          <w:sz w:val="28"/>
          <w:szCs w:val="28"/>
        </w:rPr>
        <w:t xml:space="preserve"> 1268 </w:t>
      </w:r>
      <w:r w:rsidR="00B638D8">
        <w:rPr>
          <w:rFonts w:ascii="Times New Roman" w:hAnsi="Times New Roman" w:cs="Times New Roman"/>
          <w:sz w:val="28"/>
          <w:szCs w:val="28"/>
        </w:rPr>
        <w:t>«</w:t>
      </w:r>
      <w:r w:rsidRPr="00265433">
        <w:rPr>
          <w:rFonts w:ascii="Times New Roman" w:hAnsi="Times New Roman" w:cs="Times New Roman"/>
          <w:sz w:val="28"/>
          <w:szCs w:val="28"/>
        </w:rPr>
        <w:t>Об утверждении общих требований к установлению случаев и условий продления срока исполнения бюджетной меры принуждения</w:t>
      </w:r>
      <w:r w:rsidR="00B638D8">
        <w:rPr>
          <w:rFonts w:ascii="Times New Roman" w:hAnsi="Times New Roman" w:cs="Times New Roman"/>
          <w:sz w:val="28"/>
          <w:szCs w:val="28"/>
        </w:rPr>
        <w:t>»</w:t>
      </w:r>
      <w:r w:rsidRPr="00265433">
        <w:rPr>
          <w:rFonts w:ascii="Times New Roman" w:hAnsi="Times New Roman" w:cs="Times New Roman"/>
          <w:sz w:val="28"/>
          <w:szCs w:val="28"/>
        </w:rPr>
        <w:t xml:space="preserve"> </w:t>
      </w:r>
      <w:r w:rsidR="00E51408">
        <w:rPr>
          <w:rFonts w:ascii="Times New Roman" w:hAnsi="Times New Roman" w:cs="Times New Roman"/>
          <w:sz w:val="28"/>
          <w:szCs w:val="28"/>
        </w:rPr>
        <w:t xml:space="preserve">и </w:t>
      </w:r>
      <w:r w:rsidR="00FE0967">
        <w:rPr>
          <w:rFonts w:ascii="Times New Roman" w:hAnsi="Times New Roman" w:cs="Times New Roman"/>
          <w:sz w:val="28"/>
          <w:szCs w:val="28"/>
        </w:rPr>
        <w:t>определяет</w:t>
      </w:r>
      <w:r w:rsidRPr="00265433">
        <w:rPr>
          <w:rFonts w:ascii="Times New Roman" w:hAnsi="Times New Roman" w:cs="Times New Roman"/>
          <w:sz w:val="28"/>
          <w:szCs w:val="28"/>
        </w:rPr>
        <w:t xml:space="preserve"> случаи и условия продления исполнения бюджетной меры принуждения на срок более одного года со дня принятия решения о применении бюджетной</w:t>
      </w:r>
      <w:proofErr w:type="gramEnd"/>
      <w:r w:rsidRPr="00265433">
        <w:rPr>
          <w:rFonts w:ascii="Times New Roman" w:hAnsi="Times New Roman" w:cs="Times New Roman"/>
          <w:sz w:val="28"/>
          <w:szCs w:val="28"/>
        </w:rPr>
        <w:t xml:space="preserve"> меры принуждения.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265433">
        <w:rPr>
          <w:rFonts w:ascii="Times New Roman" w:hAnsi="Times New Roman" w:cs="Times New Roman"/>
          <w:sz w:val="28"/>
          <w:szCs w:val="28"/>
        </w:rPr>
        <w:t>2.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r w:rsidR="007960A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628CE"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 w:rsidR="000F1D2C">
        <w:rPr>
          <w:rFonts w:ascii="Times New Roman" w:hAnsi="Times New Roman" w:cs="Times New Roman"/>
          <w:sz w:val="28"/>
          <w:szCs w:val="28"/>
        </w:rPr>
        <w:t xml:space="preserve"> Тихорецкого района (далее </w:t>
      </w:r>
      <w:r w:rsidR="00116D57">
        <w:rPr>
          <w:rFonts w:ascii="Times New Roman" w:hAnsi="Times New Roman" w:cs="Times New Roman"/>
          <w:sz w:val="28"/>
          <w:szCs w:val="28"/>
        </w:rPr>
        <w:t>–</w:t>
      </w:r>
      <w:r w:rsidR="000F1D2C">
        <w:rPr>
          <w:rFonts w:ascii="Times New Roman" w:hAnsi="Times New Roman" w:cs="Times New Roman"/>
          <w:sz w:val="28"/>
          <w:szCs w:val="28"/>
        </w:rPr>
        <w:t xml:space="preserve"> администрация) </w:t>
      </w:r>
      <w:r w:rsidRPr="00265433">
        <w:rPr>
          <w:rFonts w:ascii="Times New Roman" w:hAnsi="Times New Roman" w:cs="Times New Roman"/>
          <w:sz w:val="28"/>
          <w:szCs w:val="28"/>
        </w:rPr>
        <w:t>продлевает исполнение бюджетной меры принуждения на срок более одного года с соблюдением следующих требований:</w:t>
      </w:r>
    </w:p>
    <w:p w:rsidR="00FE0967" w:rsidRDefault="00265433" w:rsidP="009C3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1"/>
      <w:bookmarkEnd w:id="1"/>
      <w:r w:rsidRPr="00265433">
        <w:rPr>
          <w:rFonts w:ascii="Times New Roman" w:hAnsi="Times New Roman" w:cs="Times New Roman"/>
          <w:sz w:val="28"/>
          <w:szCs w:val="28"/>
        </w:rPr>
        <w:t>1)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r w:rsidRPr="00265433">
        <w:rPr>
          <w:rFonts w:ascii="Times New Roman" w:hAnsi="Times New Roman" w:cs="Times New Roman"/>
          <w:sz w:val="28"/>
          <w:szCs w:val="28"/>
        </w:rPr>
        <w:t xml:space="preserve">превышение установленной </w:t>
      </w:r>
      <w:r w:rsidR="002D40E9" w:rsidRPr="001A559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1A559B">
        <w:rPr>
          <w:rFonts w:ascii="Times New Roman" w:hAnsi="Times New Roman" w:cs="Times New Roman"/>
          <w:sz w:val="28"/>
          <w:szCs w:val="28"/>
        </w:rPr>
        <w:t>общ</w:t>
      </w:r>
      <w:r w:rsidRPr="00265433">
        <w:rPr>
          <w:rFonts w:ascii="Times New Roman" w:hAnsi="Times New Roman" w:cs="Times New Roman"/>
          <w:sz w:val="28"/>
          <w:szCs w:val="28"/>
        </w:rPr>
        <w:t xml:space="preserve">ей суммы </w:t>
      </w:r>
      <w:r w:rsidR="00FE0967">
        <w:rPr>
          <w:rFonts w:ascii="Times New Roman" w:hAnsi="Times New Roman" w:cs="Times New Roman"/>
          <w:sz w:val="28"/>
          <w:szCs w:val="28"/>
        </w:rPr>
        <w:t>средств бюджета, подлежащ</w:t>
      </w:r>
      <w:r w:rsidR="00CB0DC7">
        <w:rPr>
          <w:rFonts w:ascii="Times New Roman" w:hAnsi="Times New Roman" w:cs="Times New Roman"/>
          <w:sz w:val="28"/>
          <w:szCs w:val="28"/>
        </w:rPr>
        <w:t>ей</w:t>
      </w:r>
      <w:r w:rsidR="00FE0967">
        <w:rPr>
          <w:rFonts w:ascii="Times New Roman" w:hAnsi="Times New Roman" w:cs="Times New Roman"/>
          <w:sz w:val="28"/>
          <w:szCs w:val="28"/>
        </w:rPr>
        <w:t xml:space="preserve"> бесспорному взысканию в соответствии с решениями о применении бюджетных мер принуждения за совершение бюджетных нарушений, предусмотренных главой</w:t>
      </w:r>
      <w:r w:rsidR="00CB0DC7">
        <w:rPr>
          <w:rFonts w:ascii="Times New Roman" w:hAnsi="Times New Roman" w:cs="Times New Roman"/>
          <w:sz w:val="28"/>
          <w:szCs w:val="28"/>
        </w:rPr>
        <w:t xml:space="preserve"> </w:t>
      </w:r>
      <w:r w:rsidR="00FE0967">
        <w:rPr>
          <w:rFonts w:ascii="Times New Roman" w:hAnsi="Times New Roman" w:cs="Times New Roman"/>
          <w:sz w:val="28"/>
          <w:szCs w:val="28"/>
        </w:rPr>
        <w:t>30 Бюджетного кодекса Российской Федерации;</w:t>
      </w:r>
    </w:p>
    <w:p w:rsidR="00265433" w:rsidRPr="00265433" w:rsidRDefault="00265433" w:rsidP="009C3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2"/>
      <w:bookmarkEnd w:id="2"/>
      <w:r w:rsidRPr="00265433">
        <w:rPr>
          <w:rFonts w:ascii="Times New Roman" w:hAnsi="Times New Roman" w:cs="Times New Roman"/>
          <w:sz w:val="28"/>
          <w:szCs w:val="28"/>
        </w:rPr>
        <w:t>2)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r w:rsidR="00BC6F07" w:rsidRPr="00BC6F07">
        <w:rPr>
          <w:rFonts w:ascii="Times New Roman" w:hAnsi="Times New Roman" w:cs="Times New Roman"/>
          <w:sz w:val="28"/>
          <w:szCs w:val="28"/>
        </w:rPr>
        <w:t>П</w:t>
      </w:r>
      <w:r w:rsidR="00787D95" w:rsidRPr="00BC6F07">
        <w:rPr>
          <w:rFonts w:ascii="Times New Roman" w:hAnsi="Times New Roman" w:cs="Times New Roman"/>
          <w:sz w:val="28"/>
          <w:szCs w:val="28"/>
        </w:rPr>
        <w:t>олучатель средств</w:t>
      </w:r>
      <w:r w:rsidRPr="00265433">
        <w:rPr>
          <w:rFonts w:ascii="Times New Roman" w:hAnsi="Times New Roman" w:cs="Times New Roman"/>
          <w:sz w:val="28"/>
          <w:szCs w:val="28"/>
        </w:rPr>
        <w:t>, в отношении которого принято решение о примен</w:t>
      </w:r>
      <w:r w:rsidR="00796F6C">
        <w:rPr>
          <w:rFonts w:ascii="Times New Roman" w:hAnsi="Times New Roman" w:cs="Times New Roman"/>
          <w:sz w:val="28"/>
          <w:szCs w:val="28"/>
        </w:rPr>
        <w:t>ении бюджетной меры принуждения</w:t>
      </w:r>
      <w:r w:rsidR="000F1D2C">
        <w:rPr>
          <w:rFonts w:ascii="Times New Roman" w:hAnsi="Times New Roman" w:cs="Times New Roman"/>
          <w:sz w:val="28"/>
          <w:szCs w:val="28"/>
        </w:rPr>
        <w:t xml:space="preserve"> (далее – получатель средств</w:t>
      </w:r>
      <w:r w:rsidR="00382A0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F1D2C">
        <w:rPr>
          <w:rFonts w:ascii="Times New Roman" w:hAnsi="Times New Roman" w:cs="Times New Roman"/>
          <w:sz w:val="28"/>
          <w:szCs w:val="28"/>
        </w:rPr>
        <w:t>)</w:t>
      </w:r>
      <w:r w:rsidR="00796F6C">
        <w:rPr>
          <w:rFonts w:ascii="Times New Roman" w:hAnsi="Times New Roman" w:cs="Times New Roman"/>
          <w:sz w:val="28"/>
          <w:szCs w:val="28"/>
        </w:rPr>
        <w:t>,</w:t>
      </w:r>
      <w:r w:rsidRPr="00265433">
        <w:rPr>
          <w:rFonts w:ascii="Times New Roman" w:hAnsi="Times New Roman" w:cs="Times New Roman"/>
          <w:sz w:val="28"/>
          <w:szCs w:val="28"/>
        </w:rPr>
        <w:t xml:space="preserve"> принимает обязательства, указанные в </w:t>
      </w:r>
      <w:hyperlink w:anchor="sub_1003" w:history="1">
        <w:r w:rsidRPr="00265433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документа.</w:t>
      </w:r>
    </w:p>
    <w:p w:rsid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265433">
        <w:rPr>
          <w:rFonts w:ascii="Times New Roman" w:hAnsi="Times New Roman" w:cs="Times New Roman"/>
          <w:sz w:val="28"/>
          <w:szCs w:val="28"/>
        </w:rPr>
        <w:t>3.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r w:rsidRPr="00265433">
        <w:rPr>
          <w:rFonts w:ascii="Times New Roman" w:hAnsi="Times New Roman" w:cs="Times New Roman"/>
          <w:sz w:val="28"/>
          <w:szCs w:val="28"/>
        </w:rPr>
        <w:t xml:space="preserve">Обязательствами, принимаемыми </w:t>
      </w:r>
      <w:r w:rsidR="00CD7FE4">
        <w:rPr>
          <w:rFonts w:ascii="Times New Roman" w:hAnsi="Times New Roman" w:cs="Times New Roman"/>
          <w:sz w:val="28"/>
          <w:szCs w:val="28"/>
        </w:rPr>
        <w:t>по</w:t>
      </w:r>
      <w:r w:rsidR="007960AC">
        <w:rPr>
          <w:rFonts w:ascii="Times New Roman" w:hAnsi="Times New Roman" w:cs="Times New Roman"/>
          <w:sz w:val="28"/>
          <w:szCs w:val="28"/>
        </w:rPr>
        <w:t>лучателями</w:t>
      </w:r>
      <w:r w:rsidRPr="00265433">
        <w:rPr>
          <w:rFonts w:ascii="Times New Roman" w:hAnsi="Times New Roman" w:cs="Times New Roman"/>
          <w:sz w:val="28"/>
          <w:szCs w:val="28"/>
        </w:rPr>
        <w:t xml:space="preserve"> </w:t>
      </w:r>
      <w:r w:rsidR="00382A06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Pr="00265433">
        <w:rPr>
          <w:rFonts w:ascii="Times New Roman" w:hAnsi="Times New Roman" w:cs="Times New Roman"/>
          <w:sz w:val="28"/>
          <w:szCs w:val="28"/>
        </w:rPr>
        <w:t>в целях принятия решения о продлении исполнения бюджетной меры принуждения на срок более одного года, являются:</w:t>
      </w:r>
    </w:p>
    <w:p w:rsidR="009B7400" w:rsidRPr="00B367D4" w:rsidRDefault="009B7400" w:rsidP="009B74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B367D4">
        <w:rPr>
          <w:rFonts w:ascii="Times New Roman" w:hAnsi="Times New Roman" w:cs="Times New Roman"/>
          <w:sz w:val="28"/>
          <w:szCs w:val="28"/>
        </w:rPr>
        <w:t xml:space="preserve">организация исполнения местного бюджета на основании соглашения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 применении режима первоочередных расходов</w:t>
      </w:r>
      <w:r w:rsidRPr="00B367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при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исполнении расходных обязательств</w:t>
      </w:r>
      <w:r w:rsidRPr="00B367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заключенного </w:t>
      </w:r>
      <w:r w:rsidRPr="00B367D4">
        <w:rPr>
          <w:rFonts w:ascii="Times New Roman" w:hAnsi="Times New Roman" w:cs="Times New Roman"/>
          <w:sz w:val="28"/>
          <w:szCs w:val="28"/>
        </w:rPr>
        <w:t xml:space="preserve">территориальным органом </w:t>
      </w:r>
      <w:r w:rsidRPr="00B367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Федерального казначейства и администрацией </w:t>
      </w:r>
      <w:r w:rsidR="00D82F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получателя средств бюджета</w:t>
      </w:r>
      <w:r w:rsidRPr="00B367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 отношении</w:t>
      </w:r>
      <w:r w:rsidRPr="00B367D4">
        <w:rPr>
          <w:rFonts w:ascii="Times New Roman" w:hAnsi="Times New Roman" w:cs="Times New Roman"/>
          <w:sz w:val="28"/>
          <w:szCs w:val="28"/>
        </w:rPr>
        <w:t xml:space="preserve">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9B7400" w:rsidRPr="00B367D4" w:rsidRDefault="009B7400" w:rsidP="009B74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12"/>
      <w:proofErr w:type="gramStart"/>
      <w:r w:rsidRPr="00B367D4">
        <w:rPr>
          <w:rFonts w:ascii="Times New Roman" w:hAnsi="Times New Roman" w:cs="Times New Roman"/>
          <w:sz w:val="28"/>
          <w:szCs w:val="28"/>
        </w:rPr>
        <w:t>о передаче территориальному органу Федерального казначейства функций финансового органа</w:t>
      </w:r>
      <w:r w:rsidR="00D82F33">
        <w:rPr>
          <w:rFonts w:ascii="Times New Roman" w:hAnsi="Times New Roman" w:cs="Times New Roman"/>
          <w:sz w:val="28"/>
          <w:szCs w:val="28"/>
        </w:rPr>
        <w:t xml:space="preserve"> получателя средств бюджета</w:t>
      </w:r>
      <w:r w:rsidRPr="00B367D4">
        <w:rPr>
          <w:rFonts w:ascii="Times New Roman" w:hAnsi="Times New Roman" w:cs="Times New Roman"/>
          <w:sz w:val="28"/>
          <w:szCs w:val="28"/>
        </w:rPr>
        <w:t xml:space="preserve"> по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открытию и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ведению лицевых счетов, предназначенных для учета операций по исполнению бюджета, главным распорядителям, распорядителям и получателям средств местного бюджета и главным администраторам (администраторам) источников финансирования дефицита местного бюджета,</w:t>
      </w:r>
      <w:r w:rsidRPr="00B367D4">
        <w:rPr>
          <w:rFonts w:ascii="Times New Roman" w:hAnsi="Times New Roman" w:cs="Times New Roman"/>
          <w:sz w:val="28"/>
          <w:szCs w:val="28"/>
        </w:rPr>
        <w:t xml:space="preserve"> учету бюджетных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 денежных</w:t>
      </w:r>
      <w:r w:rsidRPr="00B367D4">
        <w:rPr>
          <w:rFonts w:ascii="Times New Roman" w:hAnsi="Times New Roman" w:cs="Times New Roman"/>
          <w:sz w:val="28"/>
          <w:szCs w:val="28"/>
        </w:rPr>
        <w:t xml:space="preserve"> обязательств и санкционированию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операций, связанных с оплатой</w:t>
      </w:r>
      <w:r w:rsidRPr="00B367D4"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местного бюджета;</w:t>
      </w:r>
      <w:proofErr w:type="gramEnd"/>
    </w:p>
    <w:p w:rsidR="009B7400" w:rsidRPr="00B367D4" w:rsidRDefault="009B7400" w:rsidP="009B74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313"/>
      <w:bookmarkEnd w:id="5"/>
      <w:r w:rsidRPr="00B367D4">
        <w:rPr>
          <w:rFonts w:ascii="Times New Roman" w:hAnsi="Times New Roman" w:cs="Times New Roman"/>
          <w:sz w:val="28"/>
          <w:szCs w:val="28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</w:t>
      </w:r>
      <w:hyperlink w:anchor="sub_1031" w:history="1">
        <w:r w:rsidRPr="00C81C8A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B367D4"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p w:rsidR="009B7400" w:rsidRPr="00B367D4" w:rsidRDefault="009B7400" w:rsidP="009B74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14"/>
      <w:bookmarkEnd w:id="6"/>
      <w:r w:rsidRPr="00B367D4">
        <w:rPr>
          <w:rFonts w:ascii="Times New Roman" w:hAnsi="Times New Roman" w:cs="Times New Roman"/>
          <w:sz w:val="28"/>
          <w:szCs w:val="28"/>
        </w:rPr>
        <w:t xml:space="preserve">о недопустимости проведения </w:t>
      </w:r>
      <w:r w:rsidRPr="005E1EE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перечислений</w:t>
      </w:r>
      <w:r w:rsidRPr="00B367D4">
        <w:rPr>
          <w:rFonts w:ascii="Times New Roman" w:hAnsi="Times New Roman" w:cs="Times New Roman"/>
          <w:sz w:val="28"/>
          <w:szCs w:val="28"/>
        </w:rPr>
        <w:t xml:space="preserve"> по расходным обязательствам, не включенным в перечень первоочередных платежей, указанный в </w:t>
      </w:r>
      <w:hyperlink w:anchor="sub_10313" w:history="1">
        <w:r w:rsidRPr="00C81C8A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B367D4">
        <w:rPr>
          <w:rFonts w:ascii="Times New Roman" w:hAnsi="Times New Roman" w:cs="Times New Roman"/>
          <w:sz w:val="28"/>
          <w:szCs w:val="28"/>
        </w:rPr>
        <w:t xml:space="preserve"> настоящего подпункта, при наличии просроченной кредиторской задолженности по расходным обязательствам, включенным в этот перечень;</w:t>
      </w:r>
    </w:p>
    <w:p w:rsidR="00265433" w:rsidRPr="00265433" w:rsidRDefault="009B7400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32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2</w:t>
      </w:r>
      <w:r w:rsidR="00265433" w:rsidRPr="00392BB5">
        <w:rPr>
          <w:rFonts w:ascii="Times New Roman" w:hAnsi="Times New Roman" w:cs="Times New Roman"/>
          <w:sz w:val="28"/>
          <w:szCs w:val="28"/>
        </w:rPr>
        <w:t>)</w:t>
      </w:r>
      <w:r w:rsidR="00941E8D">
        <w:rPr>
          <w:rFonts w:ascii="Times New Roman" w:hAnsi="Times New Roman" w:cs="Times New Roman"/>
          <w:sz w:val="28"/>
          <w:szCs w:val="28"/>
        </w:rPr>
        <w:t> 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осуществление в соответствии с </w:t>
      </w:r>
      <w:hyperlink r:id="rId10" w:history="1">
        <w:r w:rsidR="00265433" w:rsidRPr="00265433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="00265433" w:rsidRPr="00265433">
        <w:rPr>
          <w:rFonts w:ascii="Times New Roman" w:hAnsi="Times New Roman" w:cs="Times New Roman"/>
          <w:sz w:val="28"/>
          <w:szCs w:val="28"/>
        </w:rPr>
        <w:t xml:space="preserve"> Российской Федерации казначейского сопровождения: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322"/>
      <w:bookmarkEnd w:id="8"/>
      <w:proofErr w:type="gramStart"/>
      <w:r w:rsidRPr="00265433">
        <w:rPr>
          <w:rFonts w:ascii="Times New Roman" w:hAnsi="Times New Roman" w:cs="Times New Roman"/>
          <w:sz w:val="28"/>
          <w:szCs w:val="28"/>
        </w:rPr>
        <w:t xml:space="preserve">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</w:t>
      </w:r>
      <w:r w:rsidR="00533195">
        <w:rPr>
          <w:rFonts w:ascii="Times New Roman" w:hAnsi="Times New Roman" w:cs="Times New Roman"/>
          <w:sz w:val="28"/>
          <w:szCs w:val="28"/>
        </w:rPr>
        <w:t>и</w:t>
      </w:r>
      <w:r w:rsidRPr="00265433">
        <w:rPr>
          <w:rFonts w:ascii="Times New Roman" w:hAnsi="Times New Roman" w:cs="Times New Roman"/>
          <w:sz w:val="28"/>
          <w:szCs w:val="28"/>
        </w:rPr>
        <w:t xml:space="preserve">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 w:rsidRPr="0026543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65433">
        <w:rPr>
          <w:rFonts w:ascii="Times New Roman" w:hAnsi="Times New Roman" w:cs="Times New Roman"/>
          <w:sz w:val="28"/>
          <w:szCs w:val="28"/>
        </w:rPr>
        <w:t xml:space="preserve"> (финансового</w:t>
      </w:r>
      <w:proofErr w:type="gramEnd"/>
      <w:r w:rsidRPr="00265433">
        <w:rPr>
          <w:rFonts w:ascii="Times New Roman" w:hAnsi="Times New Roman" w:cs="Times New Roman"/>
          <w:sz w:val="28"/>
          <w:szCs w:val="28"/>
        </w:rPr>
        <w:t xml:space="preserve"> обеспечения) соответствующих расходных обязательств из </w:t>
      </w:r>
      <w:r w:rsidR="00382A06">
        <w:rPr>
          <w:rFonts w:ascii="Times New Roman" w:hAnsi="Times New Roman" w:cs="Times New Roman"/>
          <w:sz w:val="28"/>
          <w:szCs w:val="28"/>
        </w:rPr>
        <w:t>местного</w:t>
      </w:r>
      <w:r w:rsidRPr="00265433">
        <w:rPr>
          <w:rFonts w:ascii="Times New Roman" w:hAnsi="Times New Roman" w:cs="Times New Roman"/>
          <w:sz w:val="28"/>
          <w:szCs w:val="28"/>
        </w:rPr>
        <w:t xml:space="preserve"> бюджета предоставляются субсидии и иные межбюджетные трансферты;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23"/>
      <w:bookmarkEnd w:id="9"/>
      <w:r w:rsidRPr="00265433">
        <w:rPr>
          <w:rFonts w:ascii="Times New Roman" w:hAnsi="Times New Roman" w:cs="Times New Roman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</w:t>
      </w:r>
      <w:r w:rsidR="0012425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65433">
        <w:rPr>
          <w:rFonts w:ascii="Times New Roman" w:hAnsi="Times New Roman" w:cs="Times New Roman"/>
          <w:sz w:val="28"/>
          <w:szCs w:val="28"/>
        </w:rPr>
        <w:t xml:space="preserve">и бюджетных инвестиций, указанным в </w:t>
      </w:r>
      <w:hyperlink w:anchor="sub_322" w:history="1">
        <w:r w:rsidRPr="007041CC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bookmarkEnd w:id="10"/>
    <w:p w:rsid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5433">
        <w:rPr>
          <w:rFonts w:ascii="Times New Roman" w:hAnsi="Times New Roman" w:cs="Times New Roman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исполнителями </w:t>
      </w:r>
      <w:r w:rsidR="0012425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65433">
        <w:rPr>
          <w:rFonts w:ascii="Times New Roman" w:hAnsi="Times New Roman" w:cs="Times New Roman"/>
          <w:sz w:val="28"/>
          <w:szCs w:val="28"/>
        </w:rPr>
        <w:t xml:space="preserve">и соисполнителями в рамках исполнения указанных в </w:t>
      </w:r>
      <w:hyperlink w:anchor="sub_322" w:history="1">
        <w:r w:rsidRPr="007041CC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23" w:history="1">
        <w:r w:rsidRPr="007041CC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подпункта муниципальных контрактов (контрактов, договоров);</w:t>
      </w:r>
    </w:p>
    <w:p w:rsidR="008449CF" w:rsidRDefault="00D82F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071F" w:rsidRPr="00392BB5">
        <w:rPr>
          <w:rFonts w:ascii="Times New Roman" w:hAnsi="Times New Roman" w:cs="Times New Roman"/>
          <w:sz w:val="28"/>
          <w:szCs w:val="28"/>
        </w:rPr>
        <w:t>)</w:t>
      </w:r>
      <w:r w:rsidR="00CA28BC" w:rsidRPr="00392BB5">
        <w:rPr>
          <w:rFonts w:ascii="Times New Roman" w:hAnsi="Times New Roman" w:cs="Times New Roman"/>
          <w:sz w:val="28"/>
          <w:szCs w:val="28"/>
        </w:rPr>
        <w:t> </w:t>
      </w:r>
      <w:r w:rsidR="0055071F" w:rsidRPr="00392BB5">
        <w:rPr>
          <w:rFonts w:ascii="Times New Roman" w:hAnsi="Times New Roman" w:cs="Times New Roman"/>
          <w:sz w:val="28"/>
          <w:szCs w:val="28"/>
        </w:rPr>
        <w:t>запрет</w:t>
      </w:r>
      <w:r w:rsidR="0055071F" w:rsidRPr="0055071F">
        <w:rPr>
          <w:rFonts w:ascii="Times New Roman" w:hAnsi="Times New Roman" w:cs="Times New Roman"/>
          <w:sz w:val="28"/>
          <w:szCs w:val="28"/>
        </w:rPr>
        <w:t xml:space="preserve"> на финансовое обеспечение за счет средств </w:t>
      </w:r>
      <w:r w:rsidR="00382A0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5071F" w:rsidRPr="0055071F">
        <w:rPr>
          <w:rFonts w:ascii="Times New Roman" w:hAnsi="Times New Roman" w:cs="Times New Roman"/>
          <w:sz w:val="28"/>
          <w:szCs w:val="28"/>
        </w:rPr>
        <w:t>бюджета капитальных вложений в объекты муниципальной собственности (в том числе в форме иных межбюджетных трансфертов</w:t>
      </w:r>
      <w:r w:rsidR="00A43F2F">
        <w:rPr>
          <w:rFonts w:ascii="Times New Roman" w:hAnsi="Times New Roman" w:cs="Times New Roman"/>
          <w:sz w:val="28"/>
          <w:szCs w:val="28"/>
        </w:rPr>
        <w:t>)</w:t>
      </w:r>
      <w:r w:rsidR="008449CF">
        <w:rPr>
          <w:rFonts w:ascii="Times New Roman" w:hAnsi="Times New Roman" w:cs="Times New Roman"/>
          <w:sz w:val="28"/>
          <w:szCs w:val="28"/>
        </w:rPr>
        <w:t>, кроме случаев:</w:t>
      </w:r>
    </w:p>
    <w:p w:rsidR="0055071F" w:rsidRDefault="008449CF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(финансового обеспечения) капитальных вложений в объекты муниципальной собственности </w:t>
      </w:r>
      <w:r w:rsidR="00D957B6">
        <w:rPr>
          <w:rFonts w:ascii="Times New Roman" w:hAnsi="Times New Roman" w:cs="Times New Roman"/>
          <w:sz w:val="28"/>
          <w:szCs w:val="28"/>
        </w:rPr>
        <w:t xml:space="preserve">местному </w:t>
      </w:r>
      <w:r>
        <w:rPr>
          <w:rFonts w:ascii="Times New Roman" w:hAnsi="Times New Roman" w:cs="Times New Roman"/>
          <w:sz w:val="28"/>
          <w:szCs w:val="28"/>
        </w:rPr>
        <w:t>бюджету предоставляются субсидии и иные межбюджетные трансферты из краевого бюджета, а также безвозмездные поступления от государственной корпорации – Фонда содействия реформированию жилищно-коммунального хозяйства,  государственных внебюджетных фондов</w:t>
      </w:r>
      <w:r w:rsidR="00EE026F">
        <w:rPr>
          <w:rFonts w:ascii="Times New Roman" w:hAnsi="Times New Roman" w:cs="Times New Roman"/>
          <w:sz w:val="28"/>
          <w:szCs w:val="28"/>
        </w:rPr>
        <w:t>;</w:t>
      </w:r>
    </w:p>
    <w:p w:rsidR="00337D51" w:rsidRDefault="00337D51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капитальных вложений в объекты муниципальной собственности, осуществляемых за счет дорожного фонда Краснодарского края (муниципального дорожного фонда) в рамках региональных проектов Краснодарского края,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337D51" w:rsidRDefault="00337D51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капитальных вложений, связанных </w:t>
      </w:r>
      <w:r w:rsidR="0012425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с изготовлением (корректировкой) проектно-сметной документации объектов капитального строительства (реконструкции), планируемых к строительству (строящихся) в рамках региональных проектов Краснодарского края,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E34434" w:rsidRPr="00370EB9" w:rsidRDefault="00E34434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установленных в соответствии </w:t>
      </w:r>
      <w:r w:rsidR="00BC6F07"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8C7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2 </w:t>
      </w:r>
      <w:r w:rsidR="00BC6F07"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</w:t>
      </w:r>
      <w:r w:rsidR="008C75F2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BC6F07"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7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приложения </w:t>
      </w:r>
      <w:r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>случа</w:t>
      </w:r>
      <w:r w:rsidR="008C75F2">
        <w:rPr>
          <w:rFonts w:ascii="Times New Roman" w:hAnsi="Times New Roman" w:cs="Times New Roman"/>
          <w:sz w:val="28"/>
          <w:szCs w:val="28"/>
          <w:shd w:val="clear" w:color="auto" w:fill="FFFFFF"/>
        </w:rPr>
        <w:t>ев</w:t>
      </w:r>
      <w:r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услови</w:t>
      </w:r>
      <w:r w:rsidR="008C75F2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BC6F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продления исполнения бюджетной меры принуждения на срок более одного года;</w:t>
      </w:r>
    </w:p>
    <w:p w:rsidR="009B08B8" w:rsidRPr="00370EB9" w:rsidRDefault="009B08B8" w:rsidP="009B08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0EB9">
        <w:rPr>
          <w:rFonts w:ascii="Times New Roman" w:hAnsi="Times New Roman" w:cs="Times New Roman"/>
          <w:sz w:val="28"/>
          <w:szCs w:val="28"/>
        </w:rPr>
        <w:t xml:space="preserve">финансового обеспечения капитальных вложений в объекты муниципальной собственности, связанных с профилактикой и устранением последствий распространения </w:t>
      </w:r>
      <w:proofErr w:type="spellStart"/>
      <w:r w:rsidRPr="00370EB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70EB9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8115B9" w:rsidRPr="00370EB9" w:rsidRDefault="008115B9" w:rsidP="009B08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0EB9">
        <w:rPr>
          <w:rFonts w:ascii="Times New Roman" w:hAnsi="Times New Roman" w:cs="Times New Roman"/>
          <w:sz w:val="28"/>
          <w:szCs w:val="28"/>
        </w:rPr>
        <w:t>иных случаев в части финансового обеспечения за счет средств местного бюджета, установленных решением администрации;</w:t>
      </w:r>
    </w:p>
    <w:p w:rsidR="00E34434" w:rsidRPr="00370EB9" w:rsidRDefault="00D82F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1" w:name="sub_10036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34434" w:rsidRPr="00370EB9">
        <w:rPr>
          <w:rFonts w:ascii="Times New Roman" w:hAnsi="Times New Roman" w:cs="Times New Roman"/>
          <w:sz w:val="28"/>
          <w:szCs w:val="28"/>
          <w:shd w:val="clear" w:color="auto" w:fill="FFFFFF"/>
        </w:rPr>
        <w:t>) согласование с администрацией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Совет муниципального образования</w:t>
      </w:r>
      <w:r w:rsidR="00370EB9" w:rsidRPr="00370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Тихорецкого района</w:t>
      </w:r>
      <w:r w:rsidR="00E34434" w:rsidRPr="00370EB9">
        <w:rPr>
          <w:rFonts w:ascii="Times New Roman" w:hAnsi="Times New Roman" w:cs="Times New Roman"/>
          <w:sz w:val="28"/>
          <w:szCs w:val="28"/>
          <w:shd w:val="clear" w:color="auto" w:fill="FFFFFF"/>
        </w:rPr>
        <w:t>, в отношении которого принято решение о применении бюджетной меры принуждения;</w:t>
      </w:r>
    </w:p>
    <w:p w:rsidR="00E34434" w:rsidRPr="00370EB9" w:rsidRDefault="00D82F33" w:rsidP="00E344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4434" w:rsidRPr="00370EB9">
        <w:rPr>
          <w:rFonts w:ascii="Times New Roman" w:hAnsi="Times New Roman" w:cs="Times New Roman"/>
          <w:sz w:val="28"/>
          <w:szCs w:val="28"/>
        </w:rPr>
        <w:t>) исполнение иных обязательств, установленных администрацией при принятии решений о продлении исполнения бюджетной меры принуждения на срок более одного года;</w:t>
      </w:r>
    </w:p>
    <w:p w:rsidR="00265433" w:rsidRPr="00370EB9" w:rsidRDefault="00D82F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37"/>
      <w:bookmarkEnd w:id="11"/>
      <w:r>
        <w:rPr>
          <w:rFonts w:ascii="Times New Roman" w:hAnsi="Times New Roman" w:cs="Times New Roman"/>
          <w:sz w:val="28"/>
          <w:szCs w:val="28"/>
        </w:rPr>
        <w:t>6</w:t>
      </w:r>
      <w:r w:rsidR="00265433" w:rsidRPr="00370EB9">
        <w:rPr>
          <w:rFonts w:ascii="Times New Roman" w:hAnsi="Times New Roman" w:cs="Times New Roman"/>
          <w:sz w:val="28"/>
          <w:szCs w:val="28"/>
        </w:rPr>
        <w:t>)</w:t>
      </w:r>
      <w:r w:rsidR="00337D51" w:rsidRPr="00370EB9">
        <w:rPr>
          <w:rFonts w:ascii="Times New Roman" w:hAnsi="Times New Roman" w:cs="Times New Roman"/>
          <w:sz w:val="28"/>
          <w:szCs w:val="28"/>
        </w:rPr>
        <w:t> </w:t>
      </w:r>
      <w:r w:rsidR="00265433" w:rsidRPr="00370EB9">
        <w:rPr>
          <w:rFonts w:ascii="Times New Roman" w:hAnsi="Times New Roman" w:cs="Times New Roman"/>
          <w:sz w:val="28"/>
          <w:szCs w:val="28"/>
        </w:rPr>
        <w:t xml:space="preserve">единовременное исполнение бюджетной меры принуждения при нарушении </w:t>
      </w:r>
      <w:r w:rsidR="0076530E">
        <w:rPr>
          <w:rFonts w:ascii="Times New Roman" w:hAnsi="Times New Roman" w:cs="Times New Roman"/>
          <w:sz w:val="28"/>
          <w:szCs w:val="28"/>
        </w:rPr>
        <w:t>получателем средств бюджета</w:t>
      </w:r>
      <w:r w:rsidR="00E34434" w:rsidRPr="00370EB9">
        <w:rPr>
          <w:rFonts w:ascii="Times New Roman" w:hAnsi="Times New Roman" w:cs="Times New Roman"/>
          <w:sz w:val="28"/>
          <w:szCs w:val="28"/>
        </w:rPr>
        <w:t xml:space="preserve"> </w:t>
      </w:r>
      <w:r w:rsidR="00265433" w:rsidRPr="00370EB9">
        <w:rPr>
          <w:rFonts w:ascii="Times New Roman" w:hAnsi="Times New Roman" w:cs="Times New Roman"/>
          <w:sz w:val="28"/>
          <w:szCs w:val="28"/>
        </w:rPr>
        <w:t>обязательств, указанных в настоящем пункте.</w:t>
      </w:r>
    </w:p>
    <w:p w:rsidR="00265433" w:rsidRPr="00C57AD0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4"/>
      <w:bookmarkEnd w:id="12"/>
      <w:r w:rsidRPr="00370EB9">
        <w:rPr>
          <w:rFonts w:ascii="Times New Roman" w:hAnsi="Times New Roman" w:cs="Times New Roman"/>
          <w:sz w:val="28"/>
          <w:szCs w:val="28"/>
        </w:rPr>
        <w:t>4.</w:t>
      </w:r>
      <w:r w:rsidR="0055177C" w:rsidRPr="00370EB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70EB9">
        <w:rPr>
          <w:rFonts w:ascii="Times New Roman" w:hAnsi="Times New Roman" w:cs="Times New Roman"/>
          <w:sz w:val="28"/>
          <w:szCs w:val="28"/>
        </w:rPr>
        <w:t>Решение о продлении исполнения бюджетной меры принуждения на срок более одного</w:t>
      </w:r>
      <w:r w:rsidRPr="000859AA">
        <w:rPr>
          <w:rFonts w:ascii="Times New Roman" w:hAnsi="Times New Roman" w:cs="Times New Roman"/>
          <w:sz w:val="28"/>
          <w:szCs w:val="28"/>
        </w:rPr>
        <w:t xml:space="preserve"> года принимается </w:t>
      </w:r>
      <w:r w:rsidR="00EC3BBD">
        <w:rPr>
          <w:rFonts w:ascii="Times New Roman" w:hAnsi="Times New Roman" w:cs="Times New Roman"/>
          <w:sz w:val="28"/>
          <w:szCs w:val="28"/>
        </w:rPr>
        <w:t>администрацией</w:t>
      </w:r>
      <w:r w:rsidR="002E0300">
        <w:rPr>
          <w:rFonts w:ascii="Times New Roman" w:hAnsi="Times New Roman" w:cs="Times New Roman"/>
          <w:sz w:val="28"/>
          <w:szCs w:val="28"/>
        </w:rPr>
        <w:t xml:space="preserve"> </w:t>
      </w:r>
      <w:r w:rsidR="00EC3BBD">
        <w:rPr>
          <w:rFonts w:ascii="Times New Roman" w:hAnsi="Times New Roman" w:cs="Times New Roman"/>
          <w:sz w:val="28"/>
          <w:szCs w:val="28"/>
        </w:rPr>
        <w:t xml:space="preserve">на основании обращения </w:t>
      </w:r>
      <w:r w:rsidR="00BC6F07" w:rsidRPr="00BC6F07">
        <w:rPr>
          <w:rFonts w:ascii="Times New Roman" w:hAnsi="Times New Roman" w:cs="Times New Roman"/>
          <w:sz w:val="28"/>
          <w:szCs w:val="28"/>
        </w:rPr>
        <w:t>главы муниципального образования Тихорецкий район</w:t>
      </w:r>
      <w:r w:rsidR="00382A06" w:rsidRPr="00BC6F07">
        <w:rPr>
          <w:rFonts w:ascii="Times New Roman" w:hAnsi="Times New Roman" w:cs="Times New Roman"/>
          <w:sz w:val="28"/>
          <w:szCs w:val="28"/>
        </w:rPr>
        <w:t xml:space="preserve"> </w:t>
      </w:r>
      <w:r w:rsidR="00BC6F07" w:rsidRPr="00BC6F07">
        <w:rPr>
          <w:rFonts w:ascii="Times New Roman" w:hAnsi="Times New Roman" w:cs="Times New Roman"/>
          <w:sz w:val="28"/>
          <w:szCs w:val="28"/>
        </w:rPr>
        <w:t>–</w:t>
      </w:r>
      <w:r w:rsidR="00EC3BBD" w:rsidRPr="00BC6F07">
        <w:rPr>
          <w:rFonts w:ascii="Times New Roman" w:hAnsi="Times New Roman" w:cs="Times New Roman"/>
          <w:sz w:val="28"/>
          <w:szCs w:val="28"/>
        </w:rPr>
        <w:t xml:space="preserve"> </w:t>
      </w:r>
      <w:r w:rsidRPr="00BC6F07">
        <w:rPr>
          <w:rFonts w:ascii="Times New Roman" w:hAnsi="Times New Roman" w:cs="Times New Roman"/>
          <w:sz w:val="28"/>
          <w:szCs w:val="28"/>
        </w:rPr>
        <w:t>об установлении срока исполнения бюджетной меры принуждения более одного</w:t>
      </w:r>
      <w:r w:rsidRPr="000859AA">
        <w:rPr>
          <w:rFonts w:ascii="Times New Roman" w:hAnsi="Times New Roman" w:cs="Times New Roman"/>
          <w:sz w:val="28"/>
          <w:szCs w:val="28"/>
        </w:rPr>
        <w:t xml:space="preserve"> года со дня принятия решения о применении бюджетной меры принуждения, направленного на имя </w:t>
      </w:r>
      <w:r w:rsidR="00382A0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0628CE">
        <w:rPr>
          <w:rFonts w:ascii="Times New Roman" w:hAnsi="Times New Roman" w:cs="Times New Roman"/>
          <w:sz w:val="28"/>
          <w:szCs w:val="28"/>
        </w:rPr>
        <w:t xml:space="preserve">Хоперского </w:t>
      </w:r>
      <w:r w:rsidR="008C75F2"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="00382A06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B7400">
        <w:rPr>
          <w:rFonts w:ascii="Times New Roman" w:hAnsi="Times New Roman" w:cs="Times New Roman"/>
          <w:sz w:val="28"/>
          <w:szCs w:val="28"/>
        </w:rPr>
        <w:t>–</w:t>
      </w:r>
      <w:r w:rsidRPr="000859AA">
        <w:rPr>
          <w:rFonts w:ascii="Times New Roman" w:hAnsi="Times New Roman" w:cs="Times New Roman"/>
          <w:sz w:val="28"/>
          <w:szCs w:val="28"/>
        </w:rPr>
        <w:t xml:space="preserve"> обращение) и поручения </w:t>
      </w:r>
      <w:r w:rsidR="00382A0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0628CE">
        <w:rPr>
          <w:rFonts w:ascii="Times New Roman" w:hAnsi="Times New Roman" w:cs="Times New Roman"/>
          <w:sz w:val="28"/>
          <w:szCs w:val="28"/>
        </w:rPr>
        <w:t>Хоперского</w:t>
      </w:r>
      <w:r w:rsidR="008C75F2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proofErr w:type="gramEnd"/>
      <w:r w:rsidRPr="000859AA">
        <w:rPr>
          <w:rFonts w:ascii="Times New Roman" w:hAnsi="Times New Roman" w:cs="Times New Roman"/>
          <w:sz w:val="28"/>
          <w:szCs w:val="28"/>
        </w:rPr>
        <w:t xml:space="preserve">, оформленного в виде </w:t>
      </w:r>
      <w:r w:rsidR="009B7400">
        <w:rPr>
          <w:rFonts w:ascii="Times New Roman" w:hAnsi="Times New Roman" w:cs="Times New Roman"/>
          <w:sz w:val="28"/>
          <w:szCs w:val="28"/>
        </w:rPr>
        <w:t xml:space="preserve">резолюции на обращении (далее – </w:t>
      </w:r>
      <w:r w:rsidRPr="00C57AD0">
        <w:rPr>
          <w:rFonts w:ascii="Times New Roman" w:hAnsi="Times New Roman" w:cs="Times New Roman"/>
          <w:sz w:val="28"/>
          <w:szCs w:val="28"/>
        </w:rPr>
        <w:t xml:space="preserve">поручение </w:t>
      </w:r>
      <w:r w:rsidR="00382A06">
        <w:rPr>
          <w:rFonts w:ascii="Times New Roman" w:hAnsi="Times New Roman" w:cs="Times New Roman"/>
          <w:sz w:val="28"/>
          <w:szCs w:val="28"/>
        </w:rPr>
        <w:t>главы</w:t>
      </w:r>
      <w:r w:rsidR="008C75F2">
        <w:rPr>
          <w:rFonts w:ascii="Times New Roman" w:hAnsi="Times New Roman" w:cs="Times New Roman"/>
          <w:sz w:val="28"/>
          <w:szCs w:val="28"/>
        </w:rPr>
        <w:t xml:space="preserve"> </w:t>
      </w:r>
      <w:r w:rsidR="000628CE">
        <w:rPr>
          <w:rFonts w:ascii="Times New Roman" w:hAnsi="Times New Roman" w:cs="Times New Roman"/>
          <w:sz w:val="28"/>
          <w:szCs w:val="28"/>
        </w:rPr>
        <w:t>Хоперского</w:t>
      </w:r>
      <w:r w:rsidR="008C75F2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C57AD0">
        <w:rPr>
          <w:rFonts w:ascii="Times New Roman" w:hAnsi="Times New Roman" w:cs="Times New Roman"/>
          <w:sz w:val="28"/>
          <w:szCs w:val="28"/>
        </w:rPr>
        <w:t>).</w:t>
      </w:r>
    </w:p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2"/>
      <w:bookmarkEnd w:id="13"/>
      <w:proofErr w:type="gramStart"/>
      <w:r w:rsidRPr="000859AA">
        <w:rPr>
          <w:rFonts w:ascii="Times New Roman" w:hAnsi="Times New Roman" w:cs="Times New Roman"/>
          <w:sz w:val="28"/>
          <w:szCs w:val="28"/>
        </w:rPr>
        <w:lastRenderedPageBreak/>
        <w:t xml:space="preserve">Обращение должно содержать обоснование необходимости установления срока исполнения бюджетной меры принуждения более одного года с указанием реквизитов соответствующих решений о применении бюджетных мер принуждения, сведения о сумме налоговых и неналоговых доходов бюджета </w:t>
      </w:r>
      <w:r w:rsidR="002E0300" w:rsidRPr="00C57AD0">
        <w:rPr>
          <w:rFonts w:ascii="Times New Roman" w:hAnsi="Times New Roman" w:cs="Times New Roman"/>
          <w:sz w:val="28"/>
          <w:szCs w:val="28"/>
        </w:rPr>
        <w:t>получателя средств</w:t>
      </w:r>
      <w:r w:rsidRPr="000859AA">
        <w:rPr>
          <w:rFonts w:ascii="Times New Roman" w:hAnsi="Times New Roman" w:cs="Times New Roman"/>
          <w:sz w:val="28"/>
          <w:szCs w:val="28"/>
        </w:rPr>
        <w:t xml:space="preserve"> на текущий финансовый год, утвержденного решением </w:t>
      </w:r>
      <w:r w:rsidR="008C0393" w:rsidRPr="000859A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E0300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8C0393" w:rsidRPr="000859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030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Pr="000859AA">
        <w:rPr>
          <w:rFonts w:ascii="Times New Roman" w:hAnsi="Times New Roman" w:cs="Times New Roman"/>
          <w:sz w:val="28"/>
          <w:szCs w:val="28"/>
        </w:rPr>
        <w:t xml:space="preserve"> на текущий финансовый, (далее </w:t>
      </w:r>
      <w:r w:rsidR="009B7400">
        <w:rPr>
          <w:rFonts w:ascii="Times New Roman" w:hAnsi="Times New Roman" w:cs="Times New Roman"/>
          <w:sz w:val="28"/>
          <w:szCs w:val="28"/>
        </w:rPr>
        <w:t>–</w:t>
      </w:r>
      <w:r w:rsidRPr="000859AA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 бюджета), объеме дотаций на выравнивание</w:t>
      </w:r>
      <w:proofErr w:type="gramEnd"/>
      <w:r w:rsidRPr="000859AA">
        <w:rPr>
          <w:rFonts w:ascii="Times New Roman" w:hAnsi="Times New Roman" w:cs="Times New Roman"/>
          <w:sz w:val="28"/>
          <w:szCs w:val="28"/>
        </w:rPr>
        <w:t xml:space="preserve"> бюджетной обеспеченности, предусмотренного </w:t>
      </w:r>
      <w:r w:rsidR="00C57AD0">
        <w:rPr>
          <w:rFonts w:ascii="Times New Roman" w:hAnsi="Times New Roman" w:cs="Times New Roman"/>
          <w:sz w:val="28"/>
          <w:szCs w:val="28"/>
        </w:rPr>
        <w:t xml:space="preserve">получателю средств </w:t>
      </w:r>
      <w:r w:rsidR="000C2835">
        <w:rPr>
          <w:rFonts w:ascii="Times New Roman" w:hAnsi="Times New Roman" w:cs="Times New Roman"/>
          <w:sz w:val="28"/>
          <w:szCs w:val="28"/>
        </w:rPr>
        <w:t>на текущий финансовый год,</w:t>
      </w:r>
      <w:r w:rsidRPr="000859AA">
        <w:rPr>
          <w:rFonts w:ascii="Times New Roman" w:hAnsi="Times New Roman" w:cs="Times New Roman"/>
          <w:sz w:val="28"/>
          <w:szCs w:val="28"/>
        </w:rPr>
        <w:t xml:space="preserve"> а также согласие </w:t>
      </w:r>
      <w:r w:rsidR="008C75F2">
        <w:rPr>
          <w:rFonts w:ascii="Times New Roman" w:hAnsi="Times New Roman" w:cs="Times New Roman"/>
          <w:sz w:val="28"/>
          <w:szCs w:val="28"/>
        </w:rPr>
        <w:t>главы муниципального образования Тихорецкий район</w:t>
      </w:r>
      <w:r w:rsidRPr="000859AA">
        <w:rPr>
          <w:rFonts w:ascii="Times New Roman" w:hAnsi="Times New Roman" w:cs="Times New Roman"/>
          <w:sz w:val="28"/>
          <w:szCs w:val="28"/>
        </w:rPr>
        <w:t xml:space="preserve"> о принятии и обеспечении выполнения обязательств, предусмотренных </w:t>
      </w:r>
      <w:hyperlink w:anchor="sub_1003" w:history="1">
        <w:r w:rsidRPr="000859AA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0859AA">
        <w:rPr>
          <w:rFonts w:ascii="Times New Roman" w:hAnsi="Times New Roman" w:cs="Times New Roman"/>
          <w:sz w:val="28"/>
          <w:szCs w:val="28"/>
        </w:rPr>
        <w:t xml:space="preserve"> настоящего документа.</w:t>
      </w:r>
    </w:p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5"/>
      <w:bookmarkEnd w:id="14"/>
      <w:r w:rsidRPr="000859AA">
        <w:rPr>
          <w:rFonts w:ascii="Times New Roman" w:hAnsi="Times New Roman" w:cs="Times New Roman"/>
          <w:sz w:val="28"/>
          <w:szCs w:val="28"/>
        </w:rPr>
        <w:t>5.</w:t>
      </w:r>
      <w:r w:rsidR="00C211F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859AA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в </w:t>
      </w:r>
      <w:r w:rsidR="00CD10B4">
        <w:rPr>
          <w:rFonts w:ascii="Times New Roman" w:hAnsi="Times New Roman" w:cs="Times New Roman"/>
          <w:sz w:val="28"/>
          <w:szCs w:val="28"/>
        </w:rPr>
        <w:t>администрацию</w:t>
      </w:r>
      <w:r w:rsidR="00271B36"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sub_1004" w:history="1">
        <w:r w:rsidRPr="000859AA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0859AA">
        <w:rPr>
          <w:rFonts w:ascii="Times New Roman" w:hAnsi="Times New Roman" w:cs="Times New Roman"/>
          <w:sz w:val="28"/>
          <w:szCs w:val="28"/>
        </w:rPr>
        <w:t xml:space="preserve"> настоящего документа</w:t>
      </w:r>
      <w:r w:rsidR="000C2835">
        <w:rPr>
          <w:rFonts w:ascii="Times New Roman" w:hAnsi="Times New Roman" w:cs="Times New Roman"/>
          <w:sz w:val="28"/>
          <w:szCs w:val="28"/>
        </w:rPr>
        <w:t xml:space="preserve"> обращения, </w:t>
      </w:r>
      <w:r w:rsidR="00CD10B4">
        <w:rPr>
          <w:rFonts w:ascii="Times New Roman" w:hAnsi="Times New Roman" w:cs="Times New Roman"/>
          <w:sz w:val="28"/>
          <w:szCs w:val="28"/>
        </w:rPr>
        <w:t>администрация</w:t>
      </w:r>
      <w:r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="003C0D85">
        <w:rPr>
          <w:rFonts w:ascii="Times New Roman" w:hAnsi="Times New Roman" w:cs="Times New Roman"/>
          <w:sz w:val="28"/>
          <w:szCs w:val="28"/>
        </w:rPr>
        <w:t>устанавливает</w:t>
      </w:r>
      <w:r w:rsidR="008A5121"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>сведения об общем объеме средств, подлежащих бесспорному взысканию, и остатках суммы средств, подлежащих взысканию за счет доходов бюджета</w:t>
      </w:r>
      <w:r w:rsidR="00271B36"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="000C2835">
        <w:rPr>
          <w:rFonts w:ascii="Times New Roman" w:hAnsi="Times New Roman" w:cs="Times New Roman"/>
          <w:sz w:val="28"/>
          <w:szCs w:val="28"/>
        </w:rPr>
        <w:t>получателя средств</w:t>
      </w:r>
      <w:r w:rsidRPr="000859AA">
        <w:rPr>
          <w:rFonts w:ascii="Times New Roman" w:hAnsi="Times New Roman" w:cs="Times New Roman"/>
          <w:sz w:val="28"/>
          <w:szCs w:val="28"/>
        </w:rPr>
        <w:t>, в соответствии с решениями о применении бюджетной меры принуждения, по состоянию на текущую дату.</w:t>
      </w:r>
      <w:proofErr w:type="gramEnd"/>
    </w:p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6"/>
      <w:bookmarkEnd w:id="15"/>
      <w:r w:rsidRPr="000859AA">
        <w:rPr>
          <w:rFonts w:ascii="Times New Roman" w:hAnsi="Times New Roman" w:cs="Times New Roman"/>
          <w:sz w:val="28"/>
          <w:szCs w:val="28"/>
        </w:rPr>
        <w:t>6.</w:t>
      </w:r>
      <w:r w:rsidR="008428C9">
        <w:rPr>
          <w:rFonts w:ascii="Times New Roman" w:hAnsi="Times New Roman" w:cs="Times New Roman"/>
          <w:sz w:val="28"/>
          <w:szCs w:val="28"/>
        </w:rPr>
        <w:t> </w:t>
      </w:r>
      <w:r w:rsidRPr="000859AA">
        <w:rPr>
          <w:rFonts w:ascii="Times New Roman" w:hAnsi="Times New Roman" w:cs="Times New Roman"/>
          <w:sz w:val="28"/>
          <w:szCs w:val="28"/>
        </w:rPr>
        <w:t xml:space="preserve">Обязательства, предусмотренные </w:t>
      </w:r>
      <w:hyperlink w:anchor="sub_1003" w:history="1">
        <w:r w:rsidRPr="000859AA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0859AA">
        <w:rPr>
          <w:rFonts w:ascii="Times New Roman" w:hAnsi="Times New Roman" w:cs="Times New Roman"/>
          <w:sz w:val="28"/>
          <w:szCs w:val="28"/>
        </w:rPr>
        <w:t xml:space="preserve"> настоящего документа, принимаются </w:t>
      </w:r>
      <w:r w:rsidR="00CD10B4" w:rsidRPr="000C2835">
        <w:rPr>
          <w:rFonts w:ascii="Times New Roman" w:hAnsi="Times New Roman" w:cs="Times New Roman"/>
          <w:sz w:val="28"/>
          <w:szCs w:val="28"/>
        </w:rPr>
        <w:t>получателем средств</w:t>
      </w:r>
      <w:r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859AA">
        <w:rPr>
          <w:rFonts w:ascii="Times New Roman" w:hAnsi="Times New Roman" w:cs="Times New Roman"/>
          <w:sz w:val="28"/>
          <w:szCs w:val="28"/>
        </w:rPr>
        <w:t xml:space="preserve">на основании соглашения об условиях продления исполнения бюджетной меры принуждения на срок более одного года (далее - Соглашение об условиях) по форме согласно </w:t>
      </w:r>
      <w:hyperlink w:anchor="sub_10000" w:history="1">
        <w:r w:rsidRPr="000859A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0859AA">
        <w:rPr>
          <w:rFonts w:ascii="Times New Roman" w:hAnsi="Times New Roman" w:cs="Times New Roman"/>
          <w:sz w:val="28"/>
          <w:szCs w:val="28"/>
        </w:rPr>
        <w:t xml:space="preserve"> к настоящему документу.</w:t>
      </w:r>
    </w:p>
    <w:bookmarkEnd w:id="16"/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9AA">
        <w:rPr>
          <w:rFonts w:ascii="Times New Roman" w:hAnsi="Times New Roman" w:cs="Times New Roman"/>
          <w:sz w:val="28"/>
          <w:szCs w:val="28"/>
        </w:rPr>
        <w:t xml:space="preserve">Соглашение об условиях заключается </w:t>
      </w:r>
      <w:r w:rsidR="00CD10B4">
        <w:rPr>
          <w:rFonts w:ascii="Times New Roman" w:hAnsi="Times New Roman" w:cs="Times New Roman"/>
          <w:sz w:val="28"/>
          <w:szCs w:val="28"/>
        </w:rPr>
        <w:t>администрацией</w:t>
      </w:r>
      <w:r w:rsidR="00A16F08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 xml:space="preserve">и </w:t>
      </w:r>
      <w:r w:rsidR="00CD10B4" w:rsidRPr="000C2835">
        <w:rPr>
          <w:rFonts w:ascii="Times New Roman" w:hAnsi="Times New Roman" w:cs="Times New Roman"/>
          <w:sz w:val="28"/>
          <w:szCs w:val="28"/>
        </w:rPr>
        <w:t>получателем средств</w:t>
      </w:r>
      <w:r w:rsidR="00271B36" w:rsidRPr="000C2835">
        <w:rPr>
          <w:rFonts w:ascii="Times New Roman" w:hAnsi="Times New Roman" w:cs="Times New Roman"/>
          <w:sz w:val="28"/>
          <w:szCs w:val="28"/>
        </w:rPr>
        <w:t xml:space="preserve">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859AA">
        <w:rPr>
          <w:rFonts w:ascii="Times New Roman" w:hAnsi="Times New Roman" w:cs="Times New Roman"/>
          <w:sz w:val="28"/>
          <w:szCs w:val="28"/>
        </w:rPr>
        <w:t xml:space="preserve">в течение 20 календарных дней со дня поступления в </w:t>
      </w:r>
      <w:r w:rsidR="00CD10B4">
        <w:rPr>
          <w:rFonts w:ascii="Times New Roman" w:hAnsi="Times New Roman" w:cs="Times New Roman"/>
          <w:sz w:val="28"/>
          <w:szCs w:val="28"/>
        </w:rPr>
        <w:t>администрацию</w:t>
      </w:r>
      <w:r w:rsidRPr="000859AA">
        <w:rPr>
          <w:rFonts w:ascii="Times New Roman" w:hAnsi="Times New Roman" w:cs="Times New Roman"/>
          <w:sz w:val="28"/>
          <w:szCs w:val="28"/>
        </w:rPr>
        <w:t xml:space="preserve"> указанного в </w:t>
      </w:r>
      <w:hyperlink w:anchor="sub_42" w:history="1">
        <w:r w:rsidRPr="00533195">
          <w:rPr>
            <w:rFonts w:ascii="Times New Roman" w:hAnsi="Times New Roman" w:cs="Times New Roman"/>
            <w:sz w:val="28"/>
            <w:szCs w:val="28"/>
          </w:rPr>
          <w:t>абзаце втором пункта</w:t>
        </w:r>
        <w:r w:rsidR="00C211F1" w:rsidRPr="0053319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33195" w:rsidRPr="00533195">
        <w:rPr>
          <w:rFonts w:ascii="Times New Roman" w:hAnsi="Times New Roman" w:cs="Times New Roman"/>
          <w:sz w:val="28"/>
          <w:szCs w:val="28"/>
        </w:rPr>
        <w:t>4</w:t>
      </w:r>
      <w:r w:rsidRPr="00533195">
        <w:rPr>
          <w:rFonts w:ascii="Times New Roman" w:hAnsi="Times New Roman" w:cs="Times New Roman"/>
          <w:sz w:val="28"/>
          <w:szCs w:val="28"/>
        </w:rPr>
        <w:t xml:space="preserve"> наст</w:t>
      </w:r>
      <w:r w:rsidRPr="000859AA">
        <w:rPr>
          <w:rFonts w:ascii="Times New Roman" w:hAnsi="Times New Roman" w:cs="Times New Roman"/>
          <w:sz w:val="28"/>
          <w:szCs w:val="28"/>
        </w:rPr>
        <w:t>оящего документа обращения.</w:t>
      </w:r>
    </w:p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7"/>
      <w:r w:rsidRPr="000859AA">
        <w:rPr>
          <w:rFonts w:ascii="Times New Roman" w:hAnsi="Times New Roman" w:cs="Times New Roman"/>
          <w:sz w:val="28"/>
          <w:szCs w:val="28"/>
        </w:rPr>
        <w:t>7.</w:t>
      </w:r>
      <w:r w:rsidR="00C211F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85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C2835">
        <w:rPr>
          <w:rFonts w:ascii="Times New Roman" w:hAnsi="Times New Roman" w:cs="Times New Roman"/>
          <w:sz w:val="28"/>
          <w:szCs w:val="28"/>
        </w:rPr>
        <w:t>обращения</w:t>
      </w:r>
      <w:r w:rsidR="00271B36"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 xml:space="preserve">при условии заключения </w:t>
      </w:r>
      <w:r w:rsidR="00CD10B4" w:rsidRPr="000C2835">
        <w:rPr>
          <w:rFonts w:ascii="Times New Roman" w:hAnsi="Times New Roman" w:cs="Times New Roman"/>
          <w:sz w:val="28"/>
          <w:szCs w:val="28"/>
        </w:rPr>
        <w:t xml:space="preserve">получателем средств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859AA">
        <w:rPr>
          <w:rFonts w:ascii="Times New Roman" w:hAnsi="Times New Roman" w:cs="Times New Roman"/>
          <w:sz w:val="28"/>
          <w:szCs w:val="28"/>
        </w:rPr>
        <w:t xml:space="preserve">Соглашения об условиях в соответствии с </w:t>
      </w:r>
      <w:hyperlink w:anchor="sub_1006" w:history="1">
        <w:r w:rsidRPr="000859AA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0859AA">
        <w:rPr>
          <w:rFonts w:ascii="Times New Roman" w:hAnsi="Times New Roman" w:cs="Times New Roman"/>
          <w:sz w:val="28"/>
          <w:szCs w:val="28"/>
        </w:rPr>
        <w:t xml:space="preserve"> настоящего документа</w:t>
      </w:r>
      <w:r w:rsidR="00D82F33">
        <w:rPr>
          <w:rFonts w:ascii="Times New Roman" w:hAnsi="Times New Roman" w:cs="Times New Roman"/>
          <w:sz w:val="28"/>
          <w:szCs w:val="28"/>
        </w:rPr>
        <w:t>,</w:t>
      </w:r>
      <w:r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="00CD10B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859AA">
        <w:rPr>
          <w:rFonts w:ascii="Times New Roman" w:hAnsi="Times New Roman" w:cs="Times New Roman"/>
          <w:sz w:val="28"/>
          <w:szCs w:val="28"/>
        </w:rPr>
        <w:t xml:space="preserve">принимает решение о продлении исполнения бюджетной меры принуждения на срок до пяти лет путем предоставления рассрочки по ежегодному бесспорному взысканию суммы средств в размере не более 5 процентов суммы налоговых и неналоговых доходов бюджета </w:t>
      </w:r>
      <w:r w:rsidR="000C2835">
        <w:rPr>
          <w:rFonts w:ascii="Times New Roman" w:hAnsi="Times New Roman" w:cs="Times New Roman"/>
          <w:sz w:val="28"/>
          <w:szCs w:val="28"/>
        </w:rPr>
        <w:t>получателя</w:t>
      </w:r>
      <w:r w:rsidR="009C40F5">
        <w:rPr>
          <w:rFonts w:ascii="Times New Roman" w:hAnsi="Times New Roman" w:cs="Times New Roman"/>
          <w:sz w:val="28"/>
          <w:szCs w:val="28"/>
        </w:rPr>
        <w:t xml:space="preserve"> </w:t>
      </w:r>
      <w:r w:rsidR="000C2835">
        <w:rPr>
          <w:rFonts w:ascii="Times New Roman" w:hAnsi="Times New Roman" w:cs="Times New Roman"/>
          <w:sz w:val="28"/>
          <w:szCs w:val="28"/>
        </w:rPr>
        <w:t>средств</w:t>
      </w:r>
      <w:r w:rsidR="00C3381C" w:rsidRPr="000859AA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>ежегодно до исполнения в</w:t>
      </w:r>
      <w:proofErr w:type="gramEnd"/>
      <w:r w:rsidRPr="000859AA">
        <w:rPr>
          <w:rFonts w:ascii="Times New Roman" w:hAnsi="Times New Roman" w:cs="Times New Roman"/>
          <w:sz w:val="28"/>
          <w:szCs w:val="28"/>
        </w:rPr>
        <w:t xml:space="preserve"> полном </w:t>
      </w:r>
      <w:proofErr w:type="gramStart"/>
      <w:r w:rsidRPr="000859AA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0859AA">
        <w:rPr>
          <w:rFonts w:ascii="Times New Roman" w:hAnsi="Times New Roman" w:cs="Times New Roman"/>
          <w:sz w:val="28"/>
          <w:szCs w:val="28"/>
        </w:rPr>
        <w:t xml:space="preserve"> бюджетной меры принуждения.</w:t>
      </w:r>
    </w:p>
    <w:bookmarkEnd w:id="17"/>
    <w:p w:rsidR="00265433" w:rsidRPr="000859AA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9A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859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859AA">
        <w:rPr>
          <w:rFonts w:ascii="Times New Roman" w:hAnsi="Times New Roman" w:cs="Times New Roman"/>
          <w:sz w:val="28"/>
          <w:szCs w:val="28"/>
        </w:rPr>
        <w:t xml:space="preserve"> если сумма подлежащих ежегодному бесспорному взысканию </w:t>
      </w:r>
      <w:r w:rsidR="00E57A2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859AA">
        <w:rPr>
          <w:rFonts w:ascii="Times New Roman" w:hAnsi="Times New Roman" w:cs="Times New Roman"/>
          <w:sz w:val="28"/>
          <w:szCs w:val="28"/>
        </w:rPr>
        <w:t>в соответствии с решением о применении бюджетной меры принуждения средств</w:t>
      </w:r>
      <w:r w:rsidR="00E57A2F">
        <w:rPr>
          <w:rFonts w:ascii="Times New Roman" w:hAnsi="Times New Roman" w:cs="Times New Roman"/>
          <w:sz w:val="28"/>
          <w:szCs w:val="28"/>
        </w:rPr>
        <w:t xml:space="preserve"> </w:t>
      </w:r>
      <w:r w:rsidRPr="000859AA">
        <w:rPr>
          <w:rFonts w:ascii="Times New Roman" w:hAnsi="Times New Roman" w:cs="Times New Roman"/>
          <w:sz w:val="28"/>
          <w:szCs w:val="28"/>
        </w:rPr>
        <w:t xml:space="preserve">в течение пяти лет превышает 5 процентов суммы налоговых и неналоговых </w:t>
      </w:r>
      <w:r w:rsidR="008A5121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0859A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C40F5">
        <w:rPr>
          <w:rFonts w:ascii="Times New Roman" w:hAnsi="Times New Roman" w:cs="Times New Roman"/>
          <w:sz w:val="28"/>
          <w:szCs w:val="28"/>
        </w:rPr>
        <w:t>получателя средств</w:t>
      </w:r>
      <w:r w:rsidRPr="000859AA">
        <w:rPr>
          <w:rFonts w:ascii="Times New Roman" w:hAnsi="Times New Roman" w:cs="Times New Roman"/>
          <w:sz w:val="28"/>
          <w:szCs w:val="28"/>
        </w:rPr>
        <w:t>, исполнение бюджетной меры принуждения осуществляется в течение пяти лет ежегодно равными суммами.</w:t>
      </w:r>
    </w:p>
    <w:p w:rsid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9AA">
        <w:rPr>
          <w:rFonts w:ascii="Times New Roman" w:hAnsi="Times New Roman" w:cs="Times New Roman"/>
          <w:sz w:val="28"/>
          <w:szCs w:val="28"/>
        </w:rPr>
        <w:t xml:space="preserve">Решение о продлении исполнения бюджетной меры принуждения на срок до пяти лет принимается </w:t>
      </w:r>
      <w:r w:rsidR="00CD10B4">
        <w:rPr>
          <w:rFonts w:ascii="Times New Roman" w:hAnsi="Times New Roman" w:cs="Times New Roman"/>
          <w:sz w:val="28"/>
          <w:szCs w:val="28"/>
        </w:rPr>
        <w:t>администрацией</w:t>
      </w:r>
      <w:r w:rsidRPr="000859AA">
        <w:rPr>
          <w:rFonts w:ascii="Times New Roman" w:hAnsi="Times New Roman" w:cs="Times New Roman"/>
          <w:sz w:val="28"/>
          <w:szCs w:val="28"/>
        </w:rPr>
        <w:t xml:space="preserve"> путем внесения изменений в решение о применении бюджетной меры принуждения.</w:t>
      </w:r>
    </w:p>
    <w:p w:rsidR="00265433" w:rsidRPr="00265433" w:rsidRDefault="00D82F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9"/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65433" w:rsidRPr="000859AA">
        <w:rPr>
          <w:rFonts w:ascii="Times New Roman" w:hAnsi="Times New Roman" w:cs="Times New Roman"/>
          <w:sz w:val="28"/>
          <w:szCs w:val="28"/>
        </w:rPr>
        <w:t>.</w:t>
      </w:r>
      <w:r w:rsidR="00506E3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Глава</w:t>
      </w:r>
      <w:r w:rsidR="00CD10B4">
        <w:rPr>
          <w:rFonts w:ascii="Times New Roman" w:hAnsi="Times New Roman" w:cs="Times New Roman"/>
          <w:sz w:val="28"/>
          <w:szCs w:val="28"/>
        </w:rPr>
        <w:t xml:space="preserve"> </w:t>
      </w:r>
      <w:r w:rsidR="008C75F2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="00382A06">
        <w:rPr>
          <w:rFonts w:ascii="Times New Roman" w:hAnsi="Times New Roman" w:cs="Times New Roman"/>
          <w:sz w:val="28"/>
          <w:szCs w:val="28"/>
        </w:rPr>
        <w:t xml:space="preserve"> </w:t>
      </w:r>
      <w:r w:rsidR="00265433" w:rsidRPr="000859AA">
        <w:rPr>
          <w:rFonts w:ascii="Times New Roman" w:hAnsi="Times New Roman" w:cs="Times New Roman"/>
          <w:sz w:val="28"/>
          <w:szCs w:val="28"/>
        </w:rPr>
        <w:t>в период действия решения о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продлении исполнения бюджетной меры принуждения на срок более одного года вправе направить в </w:t>
      </w:r>
      <w:r w:rsidR="00CD10B4">
        <w:rPr>
          <w:rFonts w:ascii="Times New Roman" w:hAnsi="Times New Roman" w:cs="Times New Roman"/>
          <w:sz w:val="28"/>
          <w:szCs w:val="28"/>
        </w:rPr>
        <w:t>администрацию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обращение о его досрочном исполнении.</w:t>
      </w:r>
    </w:p>
    <w:p w:rsidR="00265433" w:rsidRPr="00265433" w:rsidRDefault="00D82F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0"/>
      <w:bookmarkEnd w:id="18"/>
      <w:r>
        <w:rPr>
          <w:rFonts w:ascii="Times New Roman" w:hAnsi="Times New Roman" w:cs="Times New Roman"/>
          <w:sz w:val="28"/>
          <w:szCs w:val="28"/>
        </w:rPr>
        <w:t>9</w:t>
      </w:r>
      <w:r w:rsidR="00265433" w:rsidRPr="00265433">
        <w:rPr>
          <w:rFonts w:ascii="Times New Roman" w:hAnsi="Times New Roman" w:cs="Times New Roman"/>
          <w:sz w:val="28"/>
          <w:szCs w:val="28"/>
        </w:rPr>
        <w:t>.</w:t>
      </w:r>
      <w:r w:rsidR="00506E3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65433" w:rsidRPr="00265433">
        <w:rPr>
          <w:rFonts w:ascii="Times New Roman" w:hAnsi="Times New Roman" w:cs="Times New Roman"/>
          <w:sz w:val="28"/>
          <w:szCs w:val="28"/>
        </w:rPr>
        <w:t xml:space="preserve">В случае несоответствия значения общего объема средств, подлежащих бесспорному взысканию, значению, установленному в соответствии с </w:t>
      </w:r>
      <w:hyperlink w:anchor="sub_10021" w:history="1">
        <w:r w:rsidR="00265433" w:rsidRPr="00265433">
          <w:rPr>
            <w:rFonts w:ascii="Times New Roman" w:hAnsi="Times New Roman" w:cs="Times New Roman"/>
            <w:sz w:val="28"/>
            <w:szCs w:val="28"/>
          </w:rPr>
          <w:t>подпунктом 1 пункта 2</w:t>
        </w:r>
      </w:hyperlink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документа, и (или) невыполнения </w:t>
      </w:r>
      <w:r w:rsidR="009C40F5">
        <w:rPr>
          <w:rFonts w:ascii="Times New Roman" w:hAnsi="Times New Roman" w:cs="Times New Roman"/>
          <w:sz w:val="28"/>
          <w:szCs w:val="28"/>
        </w:rPr>
        <w:t xml:space="preserve">получателем средств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требований, установленных </w:t>
      </w:r>
      <w:hyperlink w:anchor="sub_1006" w:history="1">
        <w:r w:rsidR="00265433" w:rsidRPr="00265433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документа, </w:t>
      </w:r>
      <w:r w:rsidR="00CD10B4">
        <w:rPr>
          <w:rFonts w:ascii="Times New Roman" w:hAnsi="Times New Roman" w:cs="Times New Roman"/>
          <w:sz w:val="28"/>
          <w:szCs w:val="28"/>
        </w:rPr>
        <w:t>администрация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>главу</w:t>
      </w:r>
      <w:r w:rsidR="00CD10B4">
        <w:rPr>
          <w:rFonts w:ascii="Times New Roman" w:hAnsi="Times New Roman" w:cs="Times New Roman"/>
          <w:sz w:val="28"/>
          <w:szCs w:val="28"/>
        </w:rPr>
        <w:t xml:space="preserve"> </w:t>
      </w:r>
      <w:r w:rsidR="008C75F2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="00382A06">
        <w:rPr>
          <w:rFonts w:ascii="Times New Roman" w:hAnsi="Times New Roman" w:cs="Times New Roman"/>
          <w:sz w:val="28"/>
          <w:szCs w:val="28"/>
        </w:rPr>
        <w:t xml:space="preserve"> </w:t>
      </w:r>
      <w:r w:rsidR="00265433" w:rsidRPr="00265433">
        <w:rPr>
          <w:rFonts w:ascii="Times New Roman" w:hAnsi="Times New Roman" w:cs="Times New Roman"/>
          <w:sz w:val="28"/>
          <w:szCs w:val="28"/>
        </w:rPr>
        <w:t>о невозможности принятия решения о продлении исполнения бюджетной меры принуждения на срок более одного года.</w:t>
      </w:r>
      <w:proofErr w:type="gramEnd"/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11"/>
      <w:bookmarkEnd w:id="19"/>
      <w:r w:rsidRPr="00265433">
        <w:rPr>
          <w:rFonts w:ascii="Times New Roman" w:hAnsi="Times New Roman" w:cs="Times New Roman"/>
          <w:sz w:val="28"/>
          <w:szCs w:val="28"/>
        </w:rPr>
        <w:t>1</w:t>
      </w:r>
      <w:r w:rsidR="00D82F33">
        <w:rPr>
          <w:rFonts w:ascii="Times New Roman" w:hAnsi="Times New Roman" w:cs="Times New Roman"/>
          <w:sz w:val="28"/>
          <w:szCs w:val="28"/>
        </w:rPr>
        <w:t>0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  <w:r w:rsidR="000E47C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65433">
        <w:rPr>
          <w:rFonts w:ascii="Times New Roman" w:hAnsi="Times New Roman" w:cs="Times New Roman"/>
          <w:sz w:val="28"/>
          <w:szCs w:val="28"/>
        </w:rPr>
        <w:t xml:space="preserve">Информация об исполнении обязательств, предусмотренных </w:t>
      </w:r>
      <w:hyperlink w:anchor="sub_1003" w:history="1">
        <w:r w:rsidRPr="0026543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0E47C5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Pr="0026543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документа, представляется </w:t>
      </w:r>
      <w:r w:rsidR="009C40F5">
        <w:rPr>
          <w:rFonts w:ascii="Times New Roman" w:hAnsi="Times New Roman" w:cs="Times New Roman"/>
          <w:sz w:val="28"/>
          <w:szCs w:val="28"/>
        </w:rPr>
        <w:t>получателем средств</w:t>
      </w:r>
      <w:r w:rsidRPr="00265433">
        <w:rPr>
          <w:rFonts w:ascii="Times New Roman" w:hAnsi="Times New Roman" w:cs="Times New Roman"/>
          <w:sz w:val="28"/>
          <w:szCs w:val="28"/>
        </w:rPr>
        <w:t xml:space="preserve">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265433">
        <w:rPr>
          <w:rFonts w:ascii="Times New Roman" w:hAnsi="Times New Roman" w:cs="Times New Roman"/>
          <w:sz w:val="28"/>
          <w:szCs w:val="28"/>
        </w:rPr>
        <w:t xml:space="preserve">в </w:t>
      </w:r>
      <w:r w:rsidR="009C40F5">
        <w:rPr>
          <w:rFonts w:ascii="Times New Roman" w:hAnsi="Times New Roman" w:cs="Times New Roman"/>
          <w:sz w:val="28"/>
          <w:szCs w:val="28"/>
        </w:rPr>
        <w:t>администрацию</w:t>
      </w:r>
      <w:r w:rsidRPr="00265433">
        <w:rPr>
          <w:rFonts w:ascii="Times New Roman" w:hAnsi="Times New Roman" w:cs="Times New Roman"/>
          <w:sz w:val="28"/>
          <w:szCs w:val="28"/>
        </w:rPr>
        <w:t xml:space="preserve"> ежеквартально, не позднее 25 числа месяца, следующего за отчетным, до исполнения в полном объеме бюджетной меры принуждения.</w:t>
      </w:r>
      <w:proofErr w:type="gramEnd"/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12"/>
      <w:bookmarkEnd w:id="20"/>
      <w:r w:rsidRPr="00265433">
        <w:rPr>
          <w:rFonts w:ascii="Times New Roman" w:hAnsi="Times New Roman" w:cs="Times New Roman"/>
          <w:sz w:val="28"/>
          <w:szCs w:val="28"/>
        </w:rPr>
        <w:t>1</w:t>
      </w:r>
      <w:r w:rsidR="00D82F33">
        <w:rPr>
          <w:rFonts w:ascii="Times New Roman" w:hAnsi="Times New Roman" w:cs="Times New Roman"/>
          <w:sz w:val="28"/>
          <w:szCs w:val="28"/>
        </w:rPr>
        <w:t>1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  <w:r w:rsidR="000E47C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654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5433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9C40F5">
        <w:rPr>
          <w:rFonts w:ascii="Times New Roman" w:hAnsi="Times New Roman" w:cs="Times New Roman"/>
          <w:sz w:val="28"/>
          <w:szCs w:val="28"/>
        </w:rPr>
        <w:t>получателем средств</w:t>
      </w:r>
      <w:r w:rsidRPr="00265433">
        <w:rPr>
          <w:rFonts w:ascii="Times New Roman" w:hAnsi="Times New Roman" w:cs="Times New Roman"/>
          <w:sz w:val="28"/>
          <w:szCs w:val="28"/>
        </w:rPr>
        <w:t xml:space="preserve">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265433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</w:t>
      </w:r>
      <w:hyperlink w:anchor="sub_1003" w:history="1">
        <w:r w:rsidRPr="00265433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документа, осуществляется </w:t>
      </w:r>
      <w:r w:rsidR="008C75F2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013"/>
      <w:bookmarkEnd w:id="21"/>
      <w:r w:rsidRPr="00265433">
        <w:rPr>
          <w:rFonts w:ascii="Times New Roman" w:hAnsi="Times New Roman" w:cs="Times New Roman"/>
          <w:sz w:val="28"/>
          <w:szCs w:val="28"/>
        </w:rPr>
        <w:t>1</w:t>
      </w:r>
      <w:r w:rsidR="00D82F33">
        <w:rPr>
          <w:rFonts w:ascii="Times New Roman" w:hAnsi="Times New Roman" w:cs="Times New Roman"/>
          <w:sz w:val="28"/>
          <w:szCs w:val="28"/>
        </w:rPr>
        <w:t>2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  <w:r w:rsidR="000E47C5">
        <w:rPr>
          <w:rFonts w:ascii="Times New Roman" w:hAnsi="Times New Roman" w:cs="Times New Roman"/>
          <w:sz w:val="28"/>
          <w:szCs w:val="28"/>
        </w:rPr>
        <w:t> </w:t>
      </w:r>
      <w:r w:rsidRPr="00265433">
        <w:rPr>
          <w:rFonts w:ascii="Times New Roman" w:hAnsi="Times New Roman" w:cs="Times New Roman"/>
          <w:sz w:val="28"/>
          <w:szCs w:val="28"/>
        </w:rPr>
        <w:t xml:space="preserve">В случае выявления фактов нарушения (неисполнения) </w:t>
      </w:r>
      <w:r w:rsidR="009C40F5">
        <w:rPr>
          <w:rFonts w:ascii="Times New Roman" w:hAnsi="Times New Roman" w:cs="Times New Roman"/>
          <w:sz w:val="28"/>
          <w:szCs w:val="28"/>
        </w:rPr>
        <w:t xml:space="preserve">получателем средств </w:t>
      </w:r>
      <w:r w:rsidR="00382A0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265433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</w:t>
      </w:r>
      <w:hyperlink w:anchor="sub_1003" w:history="1">
        <w:r w:rsidRPr="00265433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65433">
        <w:rPr>
          <w:rFonts w:ascii="Times New Roman" w:hAnsi="Times New Roman" w:cs="Times New Roman"/>
          <w:sz w:val="28"/>
          <w:szCs w:val="28"/>
        </w:rPr>
        <w:t xml:space="preserve"> настоящего документа и Соглашением об условиях, </w:t>
      </w:r>
      <w:r w:rsidR="009C40F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65433">
        <w:rPr>
          <w:rFonts w:ascii="Times New Roman" w:hAnsi="Times New Roman" w:cs="Times New Roman"/>
          <w:sz w:val="28"/>
          <w:szCs w:val="28"/>
        </w:rPr>
        <w:t>принимает решение о единовременном исполнении бюджетной меры принуждения путем бесспорного взыскания остатка суммы средств, подлежащих взысканию.</w:t>
      </w:r>
    </w:p>
    <w:bookmarkEnd w:id="22"/>
    <w:p w:rsidR="00265433" w:rsidRPr="00265433" w:rsidRDefault="009C40F5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265433" w:rsidRPr="00265433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</w:t>
      </w:r>
      <w:proofErr w:type="gramStart"/>
      <w:r w:rsidR="00265433" w:rsidRPr="00265433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265433" w:rsidRPr="00265433">
        <w:rPr>
          <w:rFonts w:ascii="Times New Roman" w:hAnsi="Times New Roman" w:cs="Times New Roman"/>
          <w:sz w:val="28"/>
          <w:szCs w:val="28"/>
        </w:rPr>
        <w:t xml:space="preserve"> указанного решения информирует о нем Управ</w:t>
      </w:r>
      <w:r w:rsidR="004B079E">
        <w:rPr>
          <w:rFonts w:ascii="Times New Roman" w:hAnsi="Times New Roman" w:cs="Times New Roman"/>
          <w:sz w:val="28"/>
          <w:szCs w:val="28"/>
        </w:rPr>
        <w:t>ление Федерального казначейства по Краснодарскому краю.</w:t>
      </w:r>
    </w:p>
    <w:p w:rsidR="00265433" w:rsidRPr="00265433" w:rsidRDefault="00265433" w:rsidP="002654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14"/>
      <w:r w:rsidRPr="00265433">
        <w:rPr>
          <w:rFonts w:ascii="Times New Roman" w:hAnsi="Times New Roman" w:cs="Times New Roman"/>
          <w:sz w:val="28"/>
          <w:szCs w:val="28"/>
        </w:rPr>
        <w:t>1</w:t>
      </w:r>
      <w:r w:rsidR="00D82F33">
        <w:rPr>
          <w:rFonts w:ascii="Times New Roman" w:hAnsi="Times New Roman" w:cs="Times New Roman"/>
          <w:sz w:val="28"/>
          <w:szCs w:val="28"/>
        </w:rPr>
        <w:t>3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  <w:r w:rsidR="00534895">
        <w:rPr>
          <w:rFonts w:ascii="Times New Roman" w:hAnsi="Times New Roman" w:cs="Times New Roman"/>
          <w:sz w:val="28"/>
          <w:szCs w:val="28"/>
        </w:rPr>
        <w:t> </w:t>
      </w:r>
      <w:r w:rsidRPr="00265433">
        <w:rPr>
          <w:rFonts w:ascii="Times New Roman" w:hAnsi="Times New Roman" w:cs="Times New Roman"/>
          <w:sz w:val="28"/>
          <w:szCs w:val="28"/>
        </w:rPr>
        <w:t xml:space="preserve">Ответственным по исполнению настоящего документа, в том числе по подготовке проекта решения о продлении исполнения бюджетной меры принуждения, Соглашения об условиях, обеспечению их принятия и заключения в установленные сроки, </w:t>
      </w:r>
      <w:proofErr w:type="gramStart"/>
      <w:r w:rsidRPr="0026543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265433">
        <w:rPr>
          <w:rFonts w:ascii="Times New Roman" w:hAnsi="Times New Roman" w:cs="Times New Roman"/>
          <w:sz w:val="28"/>
          <w:szCs w:val="28"/>
        </w:rPr>
        <w:t xml:space="preserve"> их исполнением, информированию и взаимодействию с Управлен</w:t>
      </w:r>
      <w:r w:rsidR="00C13FD7">
        <w:rPr>
          <w:rFonts w:ascii="Times New Roman" w:hAnsi="Times New Roman" w:cs="Times New Roman"/>
          <w:sz w:val="28"/>
          <w:szCs w:val="28"/>
        </w:rPr>
        <w:t>ием Федерального казначейства</w:t>
      </w:r>
      <w:r w:rsidR="004B079E">
        <w:rPr>
          <w:rFonts w:ascii="Times New Roman" w:hAnsi="Times New Roman" w:cs="Times New Roman"/>
          <w:sz w:val="28"/>
          <w:szCs w:val="28"/>
        </w:rPr>
        <w:t xml:space="preserve"> по Краснодарскому краю</w:t>
      </w:r>
      <w:r w:rsidR="00104F03">
        <w:rPr>
          <w:rFonts w:ascii="Times New Roman" w:hAnsi="Times New Roman" w:cs="Times New Roman"/>
          <w:sz w:val="28"/>
          <w:szCs w:val="28"/>
        </w:rPr>
        <w:t>,</w:t>
      </w:r>
      <w:r w:rsidR="00D957B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C3381C">
        <w:rPr>
          <w:rFonts w:ascii="Times New Roman" w:hAnsi="Times New Roman" w:cs="Times New Roman"/>
          <w:sz w:val="28"/>
          <w:szCs w:val="28"/>
        </w:rPr>
        <w:t xml:space="preserve"> </w:t>
      </w:r>
      <w:r w:rsidR="008C75F2" w:rsidRPr="008C75F2"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265433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A1548E" w:rsidRPr="008C75F2" w:rsidRDefault="00A1548E" w:rsidP="0026543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33195" w:rsidRPr="008C75F2" w:rsidRDefault="00533195" w:rsidP="0026543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1548E" w:rsidRDefault="00A1548E" w:rsidP="008C75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28CE" w:rsidRDefault="000628CE" w:rsidP="008C75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Ведущий специалист администрации</w:t>
      </w:r>
    </w:p>
    <w:p w:rsidR="000628CE" w:rsidRDefault="000628CE" w:rsidP="008C75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Хоперского сельского поселения</w:t>
      </w:r>
    </w:p>
    <w:p w:rsidR="000628CE" w:rsidRDefault="000628CE" w:rsidP="008C75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6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Тихорецкого района                                                                            </w:t>
      </w:r>
      <w:bookmarkStart w:id="24" w:name="_GoBack"/>
      <w:bookmarkEnd w:id="24"/>
      <w:proofErr w:type="spellStart"/>
      <w:r>
        <w:rPr>
          <w:rFonts w:ascii="Times New Roman" w:hAnsi="Times New Roman" w:cs="Times New Roman"/>
          <w:bCs/>
          <w:sz w:val="28"/>
          <w:szCs w:val="28"/>
        </w:rPr>
        <w:t>Т.А.Марачкова</w:t>
      </w:r>
      <w:proofErr w:type="spellEnd"/>
    </w:p>
    <w:sectPr w:rsidR="000628CE" w:rsidSect="00533195">
      <w:headerReference w:type="default" r:id="rId11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29" w:rsidRDefault="00CE4929" w:rsidP="00F025DB">
      <w:pPr>
        <w:spacing w:after="0" w:line="240" w:lineRule="auto"/>
      </w:pPr>
      <w:r>
        <w:separator/>
      </w:r>
    </w:p>
  </w:endnote>
  <w:endnote w:type="continuationSeparator" w:id="0">
    <w:p w:rsidR="00CE4929" w:rsidRDefault="00CE4929" w:rsidP="00F02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29" w:rsidRDefault="00CE4929" w:rsidP="00F025DB">
      <w:pPr>
        <w:spacing w:after="0" w:line="240" w:lineRule="auto"/>
      </w:pPr>
      <w:r>
        <w:separator/>
      </w:r>
    </w:p>
  </w:footnote>
  <w:footnote w:type="continuationSeparator" w:id="0">
    <w:p w:rsidR="00CE4929" w:rsidRDefault="00CE4929" w:rsidP="00F02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596440"/>
      <w:docPartObj>
        <w:docPartGallery w:val="Page Numbers (Top of Page)"/>
        <w:docPartUnique/>
      </w:docPartObj>
    </w:sdtPr>
    <w:sdtEndPr/>
    <w:sdtContent>
      <w:p w:rsidR="003A3831" w:rsidRPr="00415F7C" w:rsidRDefault="00C53E64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5F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A3831" w:rsidRPr="00415F7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15F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28C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15F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3831" w:rsidRDefault="003A3831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433"/>
    <w:rsid w:val="0002506B"/>
    <w:rsid w:val="00037925"/>
    <w:rsid w:val="00055FF7"/>
    <w:rsid w:val="000628CE"/>
    <w:rsid w:val="00081547"/>
    <w:rsid w:val="000859AA"/>
    <w:rsid w:val="00094F35"/>
    <w:rsid w:val="000977ED"/>
    <w:rsid w:val="000C2835"/>
    <w:rsid w:val="000E47C5"/>
    <w:rsid w:val="000E57DD"/>
    <w:rsid w:val="000F1D2C"/>
    <w:rsid w:val="00104F03"/>
    <w:rsid w:val="00116D57"/>
    <w:rsid w:val="0012425A"/>
    <w:rsid w:val="001A559B"/>
    <w:rsid w:val="001A577B"/>
    <w:rsid w:val="001A624C"/>
    <w:rsid w:val="001A6AC6"/>
    <w:rsid w:val="001B6CD1"/>
    <w:rsid w:val="001E086C"/>
    <w:rsid w:val="002208C6"/>
    <w:rsid w:val="0026070C"/>
    <w:rsid w:val="00265433"/>
    <w:rsid w:val="00271348"/>
    <w:rsid w:val="00271B36"/>
    <w:rsid w:val="002839A9"/>
    <w:rsid w:val="002A37FE"/>
    <w:rsid w:val="002A59BD"/>
    <w:rsid w:val="002D40E9"/>
    <w:rsid w:val="002D4635"/>
    <w:rsid w:val="002E0300"/>
    <w:rsid w:val="003250AB"/>
    <w:rsid w:val="00325EA0"/>
    <w:rsid w:val="00336332"/>
    <w:rsid w:val="0033706E"/>
    <w:rsid w:val="00337D51"/>
    <w:rsid w:val="00370EB9"/>
    <w:rsid w:val="00382A06"/>
    <w:rsid w:val="0039008D"/>
    <w:rsid w:val="00392BB5"/>
    <w:rsid w:val="003A3831"/>
    <w:rsid w:val="003A5555"/>
    <w:rsid w:val="003C0D85"/>
    <w:rsid w:val="003C3498"/>
    <w:rsid w:val="003C3907"/>
    <w:rsid w:val="003C4BDD"/>
    <w:rsid w:val="003C52E0"/>
    <w:rsid w:val="00403A84"/>
    <w:rsid w:val="00415F7C"/>
    <w:rsid w:val="00416C45"/>
    <w:rsid w:val="004207BD"/>
    <w:rsid w:val="00456D99"/>
    <w:rsid w:val="00462C7E"/>
    <w:rsid w:val="00466334"/>
    <w:rsid w:val="004738F1"/>
    <w:rsid w:val="00482646"/>
    <w:rsid w:val="00492FB5"/>
    <w:rsid w:val="004967C2"/>
    <w:rsid w:val="004B079E"/>
    <w:rsid w:val="004B20BC"/>
    <w:rsid w:val="004C662A"/>
    <w:rsid w:val="004D21F3"/>
    <w:rsid w:val="004D31A1"/>
    <w:rsid w:val="004D6B57"/>
    <w:rsid w:val="004F77AD"/>
    <w:rsid w:val="00506E32"/>
    <w:rsid w:val="005100C9"/>
    <w:rsid w:val="00533195"/>
    <w:rsid w:val="00534895"/>
    <w:rsid w:val="00542999"/>
    <w:rsid w:val="0055071F"/>
    <w:rsid w:val="005508A7"/>
    <w:rsid w:val="0055177C"/>
    <w:rsid w:val="005619BE"/>
    <w:rsid w:val="0059113F"/>
    <w:rsid w:val="00597FD1"/>
    <w:rsid w:val="005B10FA"/>
    <w:rsid w:val="005E0B38"/>
    <w:rsid w:val="005E532A"/>
    <w:rsid w:val="00601F20"/>
    <w:rsid w:val="00602408"/>
    <w:rsid w:val="00610C80"/>
    <w:rsid w:val="00616C43"/>
    <w:rsid w:val="00621127"/>
    <w:rsid w:val="00647683"/>
    <w:rsid w:val="0069126B"/>
    <w:rsid w:val="006A19FC"/>
    <w:rsid w:val="006B2D9C"/>
    <w:rsid w:val="006E2CC0"/>
    <w:rsid w:val="006F05C0"/>
    <w:rsid w:val="00701E16"/>
    <w:rsid w:val="007041CC"/>
    <w:rsid w:val="00704D63"/>
    <w:rsid w:val="007101D6"/>
    <w:rsid w:val="00725768"/>
    <w:rsid w:val="0074194C"/>
    <w:rsid w:val="007450CA"/>
    <w:rsid w:val="007471F4"/>
    <w:rsid w:val="00751861"/>
    <w:rsid w:val="00764F19"/>
    <w:rsid w:val="0076530E"/>
    <w:rsid w:val="007744F1"/>
    <w:rsid w:val="00787D95"/>
    <w:rsid w:val="00787D9E"/>
    <w:rsid w:val="007960AC"/>
    <w:rsid w:val="00796F6C"/>
    <w:rsid w:val="007A6436"/>
    <w:rsid w:val="007C2ED0"/>
    <w:rsid w:val="007C4E69"/>
    <w:rsid w:val="007E65E7"/>
    <w:rsid w:val="00802DE3"/>
    <w:rsid w:val="008115B9"/>
    <w:rsid w:val="0081337B"/>
    <w:rsid w:val="008428C9"/>
    <w:rsid w:val="008449CF"/>
    <w:rsid w:val="00845E4E"/>
    <w:rsid w:val="00852181"/>
    <w:rsid w:val="00852782"/>
    <w:rsid w:val="0086562C"/>
    <w:rsid w:val="008911A2"/>
    <w:rsid w:val="00895180"/>
    <w:rsid w:val="00897B67"/>
    <w:rsid w:val="008A5121"/>
    <w:rsid w:val="008C0393"/>
    <w:rsid w:val="008C75F2"/>
    <w:rsid w:val="008D70DA"/>
    <w:rsid w:val="008E572D"/>
    <w:rsid w:val="008F3C79"/>
    <w:rsid w:val="00900BFB"/>
    <w:rsid w:val="00941E8D"/>
    <w:rsid w:val="0095339A"/>
    <w:rsid w:val="00977604"/>
    <w:rsid w:val="009A00AB"/>
    <w:rsid w:val="009B08B8"/>
    <w:rsid w:val="009B7400"/>
    <w:rsid w:val="009C3E3E"/>
    <w:rsid w:val="009C40F5"/>
    <w:rsid w:val="009E0C6F"/>
    <w:rsid w:val="00A1548E"/>
    <w:rsid w:val="00A156F5"/>
    <w:rsid w:val="00A16F08"/>
    <w:rsid w:val="00A302CB"/>
    <w:rsid w:val="00A37A62"/>
    <w:rsid w:val="00A4108A"/>
    <w:rsid w:val="00A43F2F"/>
    <w:rsid w:val="00A62A2A"/>
    <w:rsid w:val="00A63C04"/>
    <w:rsid w:val="00A74DA7"/>
    <w:rsid w:val="00A80128"/>
    <w:rsid w:val="00AC0325"/>
    <w:rsid w:val="00AC4F90"/>
    <w:rsid w:val="00B06272"/>
    <w:rsid w:val="00B06454"/>
    <w:rsid w:val="00B072A5"/>
    <w:rsid w:val="00B638D8"/>
    <w:rsid w:val="00B644E9"/>
    <w:rsid w:val="00B934B1"/>
    <w:rsid w:val="00BC084F"/>
    <w:rsid w:val="00BC5BC1"/>
    <w:rsid w:val="00BC6F07"/>
    <w:rsid w:val="00BD19C0"/>
    <w:rsid w:val="00BD7DC6"/>
    <w:rsid w:val="00C018C1"/>
    <w:rsid w:val="00C13FD7"/>
    <w:rsid w:val="00C211F1"/>
    <w:rsid w:val="00C3381C"/>
    <w:rsid w:val="00C47DE2"/>
    <w:rsid w:val="00C53E64"/>
    <w:rsid w:val="00C57AD0"/>
    <w:rsid w:val="00C57DC7"/>
    <w:rsid w:val="00C95AD3"/>
    <w:rsid w:val="00CA28BC"/>
    <w:rsid w:val="00CA7ED0"/>
    <w:rsid w:val="00CB0DC7"/>
    <w:rsid w:val="00CB3207"/>
    <w:rsid w:val="00CB721A"/>
    <w:rsid w:val="00CC0D3F"/>
    <w:rsid w:val="00CD10B4"/>
    <w:rsid w:val="00CD7FE4"/>
    <w:rsid w:val="00CE18BB"/>
    <w:rsid w:val="00CE34AB"/>
    <w:rsid w:val="00CE4442"/>
    <w:rsid w:val="00CE4929"/>
    <w:rsid w:val="00CE6C5D"/>
    <w:rsid w:val="00D06CD5"/>
    <w:rsid w:val="00D10DE0"/>
    <w:rsid w:val="00D52CCD"/>
    <w:rsid w:val="00D82F33"/>
    <w:rsid w:val="00D957B6"/>
    <w:rsid w:val="00D9687F"/>
    <w:rsid w:val="00DF0933"/>
    <w:rsid w:val="00E228F3"/>
    <w:rsid w:val="00E34434"/>
    <w:rsid w:val="00E51408"/>
    <w:rsid w:val="00E57A2F"/>
    <w:rsid w:val="00E62555"/>
    <w:rsid w:val="00E63F22"/>
    <w:rsid w:val="00E645FF"/>
    <w:rsid w:val="00E70BE1"/>
    <w:rsid w:val="00EC3BBD"/>
    <w:rsid w:val="00EE026F"/>
    <w:rsid w:val="00EE3713"/>
    <w:rsid w:val="00EF1DE2"/>
    <w:rsid w:val="00EF46DE"/>
    <w:rsid w:val="00F025DB"/>
    <w:rsid w:val="00F04F01"/>
    <w:rsid w:val="00F207B6"/>
    <w:rsid w:val="00F502AD"/>
    <w:rsid w:val="00F914ED"/>
    <w:rsid w:val="00FA606F"/>
    <w:rsid w:val="00FB732B"/>
    <w:rsid w:val="00FE0967"/>
    <w:rsid w:val="00FF0CF1"/>
    <w:rsid w:val="00FF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55"/>
  </w:style>
  <w:style w:type="paragraph" w:styleId="1">
    <w:name w:val="heading 1"/>
    <w:basedOn w:val="a"/>
    <w:next w:val="a"/>
    <w:link w:val="10"/>
    <w:uiPriority w:val="99"/>
    <w:qFormat/>
    <w:rsid w:val="0026543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5433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265433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265433"/>
    <w:rPr>
      <w:b/>
      <w:bCs/>
      <w:color w:val="008000"/>
    </w:rPr>
  </w:style>
  <w:style w:type="paragraph" w:customStyle="1" w:styleId="a5">
    <w:name w:val="Комментарий"/>
    <w:basedOn w:val="a"/>
    <w:next w:val="a"/>
    <w:uiPriority w:val="99"/>
    <w:rsid w:val="00265433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265433"/>
    <w:rPr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26543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2654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2654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Сравнение редакций. Добавленный фрагмент"/>
    <w:uiPriority w:val="99"/>
    <w:rsid w:val="00E645FF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F0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25D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F02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025DB"/>
  </w:style>
  <w:style w:type="paragraph" w:styleId="af">
    <w:name w:val="footer"/>
    <w:basedOn w:val="a"/>
    <w:link w:val="af0"/>
    <w:uiPriority w:val="99"/>
    <w:semiHidden/>
    <w:unhideWhenUsed/>
    <w:rsid w:val="00F02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025DB"/>
  </w:style>
  <w:style w:type="character" w:styleId="af1">
    <w:name w:val="Hyperlink"/>
    <w:basedOn w:val="a0"/>
    <w:uiPriority w:val="99"/>
    <w:semiHidden/>
    <w:unhideWhenUsed/>
    <w:rsid w:val="00E344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306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2000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98974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B360-A6D1-4444-9191-EFF5C8B7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fin25</dc:creator>
  <cp:lastModifiedBy>Экономист</cp:lastModifiedBy>
  <cp:revision>21</cp:revision>
  <cp:lastPrinted>2022-05-31T06:04:00Z</cp:lastPrinted>
  <dcterms:created xsi:type="dcterms:W3CDTF">2021-11-15T13:56:00Z</dcterms:created>
  <dcterms:modified xsi:type="dcterms:W3CDTF">2022-05-31T06:04:00Z</dcterms:modified>
</cp:coreProperties>
</file>