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898" w:rsidRPr="00D23826" w:rsidRDefault="001B6898" w:rsidP="00D2382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23826">
        <w:rPr>
          <w:rFonts w:ascii="Times New Roman" w:hAnsi="Times New Roman"/>
          <w:b/>
          <w:sz w:val="28"/>
          <w:szCs w:val="28"/>
        </w:rPr>
        <w:t>ПОСТАНОВЛЕНИЕ</w:t>
      </w:r>
    </w:p>
    <w:p w:rsidR="001B6898" w:rsidRPr="00D23826" w:rsidRDefault="001B6898" w:rsidP="00D2382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B6898" w:rsidRPr="00D23826" w:rsidRDefault="001B6898" w:rsidP="00D2382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23826">
        <w:rPr>
          <w:rFonts w:ascii="Times New Roman" w:hAnsi="Times New Roman"/>
          <w:b/>
          <w:sz w:val="28"/>
          <w:szCs w:val="28"/>
        </w:rPr>
        <w:t>АДМИ</w:t>
      </w:r>
      <w:r>
        <w:rPr>
          <w:rFonts w:ascii="Times New Roman" w:hAnsi="Times New Roman"/>
          <w:b/>
          <w:sz w:val="28"/>
          <w:szCs w:val="28"/>
        </w:rPr>
        <w:t>НИСТРАЦИИ ХОПЕРСКОГО СЕЛЬСКОГО</w:t>
      </w:r>
      <w:r w:rsidRPr="00D23826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1B6898" w:rsidRPr="00D23826" w:rsidRDefault="001B6898" w:rsidP="00D2382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23826">
        <w:rPr>
          <w:rFonts w:ascii="Times New Roman" w:hAnsi="Times New Roman"/>
          <w:b/>
          <w:sz w:val="28"/>
          <w:szCs w:val="28"/>
        </w:rPr>
        <w:t>ТИХОРЕЦКОГО РАЙОНА</w:t>
      </w:r>
    </w:p>
    <w:p w:rsidR="001B6898" w:rsidRPr="00D23826" w:rsidRDefault="001B6898" w:rsidP="00D2382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B6898" w:rsidRPr="00D23826" w:rsidRDefault="001B6898" w:rsidP="00D23826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B6898" w:rsidRPr="00D23826" w:rsidRDefault="001B6898" w:rsidP="00D23826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 апреля 2014 года</w:t>
      </w:r>
      <w:r w:rsidRPr="00D23826">
        <w:rPr>
          <w:rFonts w:ascii="Times New Roman" w:hAnsi="Times New Roman"/>
          <w:sz w:val="28"/>
          <w:szCs w:val="28"/>
        </w:rPr>
        <w:tab/>
      </w:r>
      <w:r w:rsidRPr="00D23826">
        <w:rPr>
          <w:rFonts w:ascii="Times New Roman" w:hAnsi="Times New Roman"/>
          <w:sz w:val="28"/>
          <w:szCs w:val="28"/>
        </w:rPr>
        <w:tab/>
      </w:r>
      <w:r w:rsidRPr="00D23826">
        <w:rPr>
          <w:rFonts w:ascii="Times New Roman" w:hAnsi="Times New Roman"/>
          <w:sz w:val="28"/>
          <w:szCs w:val="28"/>
        </w:rPr>
        <w:tab/>
      </w:r>
      <w:r w:rsidRPr="00D23826">
        <w:rPr>
          <w:rFonts w:ascii="Times New Roman" w:hAnsi="Times New Roman"/>
          <w:sz w:val="28"/>
          <w:szCs w:val="28"/>
        </w:rPr>
        <w:tab/>
      </w:r>
      <w:r w:rsidRPr="00D23826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№ 46</w:t>
      </w:r>
    </w:p>
    <w:p w:rsidR="001B6898" w:rsidRPr="00D23826" w:rsidRDefault="001B6898" w:rsidP="00D2382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станица Хоперская</w:t>
      </w:r>
    </w:p>
    <w:p w:rsidR="001B6898" w:rsidRDefault="001B6898" w:rsidP="00154DD1">
      <w:pPr>
        <w:rPr>
          <w:sz w:val="28"/>
          <w:szCs w:val="28"/>
        </w:rPr>
      </w:pPr>
    </w:p>
    <w:p w:rsidR="001B6898" w:rsidRDefault="001B6898" w:rsidP="00C527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DB8">
        <w:rPr>
          <w:rFonts w:ascii="Times New Roman" w:hAnsi="Times New Roman"/>
          <w:b/>
          <w:sz w:val="28"/>
          <w:szCs w:val="28"/>
        </w:rPr>
        <w:t>Об утверждении плана противодействия коррупции в адми</w:t>
      </w:r>
      <w:r>
        <w:rPr>
          <w:rFonts w:ascii="Times New Roman" w:hAnsi="Times New Roman"/>
          <w:b/>
          <w:sz w:val="28"/>
          <w:szCs w:val="28"/>
        </w:rPr>
        <w:t xml:space="preserve">нистрации Хоперского сельского </w:t>
      </w:r>
      <w:r w:rsidRPr="00C27DB8">
        <w:rPr>
          <w:rFonts w:ascii="Times New Roman" w:hAnsi="Times New Roman"/>
          <w:b/>
          <w:sz w:val="28"/>
          <w:szCs w:val="28"/>
        </w:rPr>
        <w:t xml:space="preserve"> посе</w:t>
      </w:r>
      <w:r w:rsidR="00C5277A">
        <w:rPr>
          <w:rFonts w:ascii="Times New Roman" w:hAnsi="Times New Roman"/>
          <w:b/>
          <w:sz w:val="28"/>
          <w:szCs w:val="28"/>
        </w:rPr>
        <w:t>ления Тихорецкого района на 2021-2024</w:t>
      </w:r>
      <w:r w:rsidRPr="00C27DB8">
        <w:rPr>
          <w:rFonts w:ascii="Times New Roman" w:hAnsi="Times New Roman"/>
          <w:b/>
          <w:sz w:val="28"/>
          <w:szCs w:val="28"/>
        </w:rPr>
        <w:t xml:space="preserve"> год</w:t>
      </w:r>
      <w:r w:rsidR="00C5277A">
        <w:rPr>
          <w:rFonts w:ascii="Times New Roman" w:hAnsi="Times New Roman"/>
          <w:b/>
          <w:sz w:val="28"/>
          <w:szCs w:val="28"/>
        </w:rPr>
        <w:t>ы</w:t>
      </w:r>
    </w:p>
    <w:p w:rsidR="00C5277A" w:rsidRPr="00C5277A" w:rsidRDefault="00C5277A" w:rsidP="00C5277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5277A">
        <w:rPr>
          <w:rFonts w:ascii="Times New Roman" w:hAnsi="Times New Roman"/>
          <w:b/>
          <w:i/>
          <w:sz w:val="28"/>
          <w:szCs w:val="28"/>
        </w:rPr>
        <w:t>(с изменениями от 17.07.2014 года № 82, 01.06.2016 года № 73, 29.08.2016 года № 96, 28.12.2017 года № 127, 01.10.2021 года № 58)</w:t>
      </w:r>
    </w:p>
    <w:p w:rsidR="001B6898" w:rsidRDefault="001B6898" w:rsidP="00C527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277A" w:rsidRPr="00C5277A" w:rsidRDefault="00C5277A" w:rsidP="00C527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277A">
        <w:rPr>
          <w:rFonts w:ascii="Times New Roman" w:hAnsi="Times New Roman"/>
          <w:sz w:val="28"/>
          <w:szCs w:val="28"/>
        </w:rPr>
        <w:t>Руководствуясь Национальной стратегией противодействия коррупции, утвержденной Указом Президента Российской Федерации от 13 апреля 2010 года № 460, в соответствии с Национальным планом противодействия коррупции на 2016-2017 годы, утвержденных Указом Президента Российской Федерации от 1 апреля 2016 года № 147, а также в целях обеспечения исполнения законодательных актов и управленческих решений в области противодействия коррупции, активизации антикоррупционного просвещения и в целях повышения эффективности противодействия коррупции в Краснодарском крае</w:t>
      </w:r>
      <w:r>
        <w:rPr>
          <w:rFonts w:ascii="Times New Roman" w:hAnsi="Times New Roman"/>
          <w:sz w:val="28"/>
          <w:szCs w:val="28"/>
        </w:rPr>
        <w:t xml:space="preserve"> п о с т а н о в л я ю</w:t>
      </w:r>
      <w:r w:rsidRPr="00C5277A">
        <w:rPr>
          <w:rFonts w:ascii="Times New Roman" w:hAnsi="Times New Roman"/>
          <w:sz w:val="28"/>
          <w:szCs w:val="28"/>
        </w:rPr>
        <w:t>:</w:t>
      </w:r>
    </w:p>
    <w:p w:rsidR="001B6898" w:rsidRDefault="001B6898" w:rsidP="00C527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план противодействия коррупции в адм</w:t>
      </w:r>
      <w:r w:rsidR="00C5277A">
        <w:rPr>
          <w:rFonts w:ascii="Times New Roman" w:hAnsi="Times New Roman"/>
          <w:sz w:val="28"/>
          <w:szCs w:val="28"/>
        </w:rPr>
        <w:t>инистрации Хоперского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Тихорецкого района на 20</w:t>
      </w:r>
      <w:r w:rsidR="00C5277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C5277A">
        <w:rPr>
          <w:rFonts w:ascii="Times New Roman" w:hAnsi="Times New Roman"/>
          <w:sz w:val="28"/>
          <w:szCs w:val="28"/>
        </w:rPr>
        <w:t>-2024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C5277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1B6898" w:rsidRDefault="001B6898" w:rsidP="00C5277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</w:t>
      </w:r>
      <w:r w:rsidRPr="00644B3F">
        <w:rPr>
          <w:rFonts w:ascii="Times New Roman" w:hAnsi="Times New Roman"/>
          <w:sz w:val="28"/>
          <w:szCs w:val="28"/>
        </w:rPr>
        <w:t xml:space="preserve">бнародовать настоящее постановление в установленном порядке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Хопер</w:t>
      </w:r>
      <w:r w:rsidRPr="00644B3F">
        <w:rPr>
          <w:rFonts w:ascii="Times New Roman" w:hAnsi="Times New Roman"/>
          <w:sz w:val="28"/>
          <w:szCs w:val="28"/>
        </w:rPr>
        <w:t>ского сельского поселения Тихорецкого района в информационно-телеко</w:t>
      </w:r>
      <w:r>
        <w:rPr>
          <w:rFonts w:ascii="Times New Roman" w:hAnsi="Times New Roman"/>
          <w:sz w:val="28"/>
          <w:szCs w:val="28"/>
        </w:rPr>
        <w:t>ммуникационной сети «Интернет».</w:t>
      </w:r>
    </w:p>
    <w:p w:rsidR="001B6898" w:rsidRPr="00644B3F" w:rsidRDefault="001B6898" w:rsidP="00C5277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3.Контроль за выполнением настоящего постановления оставляю за собой.</w:t>
      </w:r>
    </w:p>
    <w:p w:rsidR="001B6898" w:rsidRDefault="001B6898" w:rsidP="00C527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4.Настоящее постановление вступает в силу со дня его подписания.</w:t>
      </w:r>
    </w:p>
    <w:p w:rsidR="001B6898" w:rsidRDefault="001B6898" w:rsidP="00644B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B6898" w:rsidRDefault="001B6898" w:rsidP="00644B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B6898" w:rsidRDefault="001B6898" w:rsidP="00644B3F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Хоперского сельского </w:t>
      </w:r>
    </w:p>
    <w:p w:rsidR="001B6898" w:rsidRDefault="001B6898" w:rsidP="00644B3F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Тихорецкого района                                                            С.Ю.Писанов</w:t>
      </w:r>
    </w:p>
    <w:p w:rsidR="001B6898" w:rsidRDefault="001B6898" w:rsidP="00644B3F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898" w:rsidRDefault="001B6898" w:rsidP="00644B3F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898" w:rsidRDefault="001B6898" w:rsidP="00644B3F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898" w:rsidRDefault="001B6898" w:rsidP="00644B3F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898" w:rsidRDefault="001B6898" w:rsidP="00644B3F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898" w:rsidRDefault="001B6898" w:rsidP="00644B3F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898" w:rsidRDefault="001B6898" w:rsidP="00644B3F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1B6898" w:rsidSect="00154DD1">
          <w:headerReference w:type="default" r:id="rId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5277A" w:rsidRPr="00C5277A" w:rsidRDefault="00C5277A" w:rsidP="00C5277A">
      <w:pPr>
        <w:spacing w:after="0" w:line="240" w:lineRule="auto"/>
        <w:ind w:left="8931" w:firstLine="567"/>
        <w:jc w:val="center"/>
        <w:rPr>
          <w:rFonts w:ascii="Times New Roman" w:hAnsi="Times New Roman"/>
          <w:sz w:val="28"/>
          <w:szCs w:val="28"/>
        </w:rPr>
      </w:pPr>
      <w:r w:rsidRPr="00C5277A">
        <w:rPr>
          <w:rFonts w:ascii="Times New Roman" w:hAnsi="Times New Roman"/>
          <w:sz w:val="28"/>
          <w:szCs w:val="28"/>
        </w:rPr>
        <w:lastRenderedPageBreak/>
        <w:t xml:space="preserve">«ПРИЛОЖЕНИЕ </w:t>
      </w:r>
    </w:p>
    <w:p w:rsidR="00C5277A" w:rsidRPr="00C5277A" w:rsidRDefault="00C5277A" w:rsidP="00C5277A">
      <w:pPr>
        <w:spacing w:after="0" w:line="240" w:lineRule="auto"/>
        <w:ind w:left="8931" w:firstLine="567"/>
        <w:jc w:val="center"/>
        <w:rPr>
          <w:rFonts w:ascii="Times New Roman" w:hAnsi="Times New Roman"/>
          <w:sz w:val="28"/>
          <w:szCs w:val="28"/>
        </w:rPr>
      </w:pPr>
      <w:r w:rsidRPr="00C5277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5277A" w:rsidRPr="00C5277A" w:rsidRDefault="00C5277A" w:rsidP="00C5277A">
      <w:pPr>
        <w:spacing w:after="0" w:line="240" w:lineRule="auto"/>
        <w:ind w:left="8931" w:firstLine="567"/>
        <w:jc w:val="center"/>
        <w:rPr>
          <w:rFonts w:ascii="Times New Roman" w:hAnsi="Times New Roman"/>
          <w:sz w:val="28"/>
          <w:szCs w:val="28"/>
        </w:rPr>
      </w:pPr>
      <w:r w:rsidRPr="00C5277A">
        <w:rPr>
          <w:rFonts w:ascii="Times New Roman" w:hAnsi="Times New Roman"/>
          <w:sz w:val="28"/>
          <w:szCs w:val="28"/>
        </w:rPr>
        <w:t>Хоперского сельского</w:t>
      </w:r>
    </w:p>
    <w:p w:rsidR="00C5277A" w:rsidRPr="00C5277A" w:rsidRDefault="00C5277A" w:rsidP="00C5277A">
      <w:pPr>
        <w:spacing w:after="0" w:line="240" w:lineRule="auto"/>
        <w:ind w:left="8931" w:firstLine="567"/>
        <w:jc w:val="center"/>
        <w:rPr>
          <w:rFonts w:ascii="Times New Roman" w:hAnsi="Times New Roman"/>
          <w:sz w:val="28"/>
          <w:szCs w:val="28"/>
        </w:rPr>
      </w:pPr>
      <w:r w:rsidRPr="00C5277A">
        <w:rPr>
          <w:rFonts w:ascii="Times New Roman" w:hAnsi="Times New Roman"/>
          <w:sz w:val="28"/>
          <w:szCs w:val="28"/>
        </w:rPr>
        <w:t>поселения Тихорецкого района</w:t>
      </w:r>
    </w:p>
    <w:p w:rsidR="00C5277A" w:rsidRPr="00C5277A" w:rsidRDefault="00C5277A" w:rsidP="00C5277A">
      <w:pPr>
        <w:spacing w:after="0" w:line="240" w:lineRule="auto"/>
        <w:ind w:left="8931" w:firstLine="567"/>
        <w:jc w:val="center"/>
        <w:rPr>
          <w:rFonts w:ascii="Times New Roman" w:hAnsi="Times New Roman"/>
          <w:sz w:val="28"/>
          <w:szCs w:val="28"/>
        </w:rPr>
      </w:pPr>
      <w:r w:rsidRPr="00C5277A">
        <w:rPr>
          <w:rFonts w:ascii="Times New Roman" w:hAnsi="Times New Roman"/>
          <w:sz w:val="28"/>
          <w:szCs w:val="28"/>
        </w:rPr>
        <w:t>от 22.04.2014 г. № 46</w:t>
      </w:r>
    </w:p>
    <w:p w:rsidR="00C5277A" w:rsidRPr="00C5277A" w:rsidRDefault="00C5277A" w:rsidP="00C5277A">
      <w:pPr>
        <w:spacing w:after="0" w:line="240" w:lineRule="auto"/>
        <w:ind w:left="8931" w:firstLine="567"/>
        <w:jc w:val="center"/>
        <w:rPr>
          <w:rFonts w:ascii="Times New Roman" w:hAnsi="Times New Roman"/>
          <w:sz w:val="28"/>
          <w:szCs w:val="28"/>
        </w:rPr>
      </w:pPr>
      <w:r w:rsidRPr="00C5277A">
        <w:rPr>
          <w:rFonts w:ascii="Times New Roman" w:hAnsi="Times New Roman"/>
          <w:sz w:val="28"/>
          <w:szCs w:val="28"/>
        </w:rPr>
        <w:t xml:space="preserve">(в редакции постановления администрации Хоперского сельского поселения Тихорецкого района </w:t>
      </w:r>
    </w:p>
    <w:p w:rsidR="00C5277A" w:rsidRPr="00C5277A" w:rsidRDefault="00C5277A" w:rsidP="00C5277A">
      <w:pPr>
        <w:spacing w:after="0" w:line="240" w:lineRule="auto"/>
        <w:ind w:left="8931" w:firstLine="567"/>
        <w:jc w:val="center"/>
        <w:rPr>
          <w:rFonts w:ascii="Times New Roman" w:hAnsi="Times New Roman"/>
          <w:sz w:val="28"/>
          <w:szCs w:val="28"/>
        </w:rPr>
      </w:pPr>
      <w:r w:rsidRPr="00C5277A">
        <w:rPr>
          <w:rFonts w:ascii="Times New Roman" w:hAnsi="Times New Roman"/>
          <w:sz w:val="28"/>
          <w:szCs w:val="28"/>
        </w:rPr>
        <w:t>от 01.10.2021 г. № 58)</w:t>
      </w:r>
    </w:p>
    <w:p w:rsidR="00C5277A" w:rsidRPr="00C5277A" w:rsidRDefault="00C5277A" w:rsidP="00C5277A">
      <w:pPr>
        <w:widowControl w:val="0"/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/>
          <w:bCs/>
          <w:sz w:val="28"/>
          <w:szCs w:val="28"/>
        </w:rPr>
      </w:pPr>
    </w:p>
    <w:p w:rsidR="00C5277A" w:rsidRPr="00C5277A" w:rsidRDefault="00C5277A" w:rsidP="00C5277A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  <w:r w:rsidRPr="00C5277A">
        <w:rPr>
          <w:rFonts w:ascii="Times New Roman" w:hAnsi="Times New Roman"/>
          <w:b/>
          <w:sz w:val="28"/>
          <w:szCs w:val="28"/>
        </w:rPr>
        <w:t>ПЛАН</w:t>
      </w:r>
    </w:p>
    <w:p w:rsidR="00C5277A" w:rsidRPr="00C5277A" w:rsidRDefault="00C5277A" w:rsidP="00C5277A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  <w:r w:rsidRPr="00C5277A">
        <w:rPr>
          <w:rFonts w:ascii="Times New Roman" w:hAnsi="Times New Roman"/>
          <w:b/>
          <w:sz w:val="28"/>
          <w:szCs w:val="28"/>
        </w:rPr>
        <w:t>противодействия коррупции в Хоперском сельском поселении Тихорецкого района</w:t>
      </w:r>
    </w:p>
    <w:p w:rsidR="00C5277A" w:rsidRPr="00C5277A" w:rsidRDefault="00C5277A" w:rsidP="00C52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17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781"/>
        <w:gridCol w:w="1417"/>
        <w:gridCol w:w="2127"/>
      </w:tblGrid>
      <w:tr w:rsidR="00C5277A" w:rsidRPr="00C5277A" w:rsidTr="009B4295">
        <w:tc>
          <w:tcPr>
            <w:tcW w:w="851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781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C5277A" w:rsidRPr="00C5277A" w:rsidTr="009B4295">
        <w:tc>
          <w:tcPr>
            <w:tcW w:w="14176" w:type="dxa"/>
            <w:gridSpan w:val="4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1. Оценка восприятия уровня коррупции и мониторинг коррупционных рисков</w:t>
            </w:r>
          </w:p>
        </w:tc>
      </w:tr>
      <w:tr w:rsidR="00C5277A" w:rsidRPr="00C5277A" w:rsidTr="009B4295">
        <w:tc>
          <w:tcPr>
            <w:tcW w:w="851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781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Оценка восприятия уровня коррупции в Хоперском сельском поселении Тихорецкого района, размещение результатов в средствах массовой информации и на официальном сайте администрации Хоперского сельского поселения Тихорецкого района в информационно-телекоммуникационной сети «Интернет»</w:t>
            </w:r>
          </w:p>
        </w:tc>
        <w:tc>
          <w:tcPr>
            <w:tcW w:w="1417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 xml:space="preserve">Общий отдел администрации Хоперского сельского поселения Тихорецкого района (далее-общий отдел) </w:t>
            </w:r>
          </w:p>
        </w:tc>
      </w:tr>
      <w:tr w:rsidR="00C5277A" w:rsidRPr="00C5277A" w:rsidTr="009B4295">
        <w:tc>
          <w:tcPr>
            <w:tcW w:w="851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9781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Проведение мониторинга коррупционных рисков в администрации Хоперского сельского поселения Тихорецкого района, размещение результатов в средствах массовой информации и на официальном сайте администрации Хоперского сельского поселения Тихорецкого района в информационно-телекоммуникационной сети «Интернет»</w:t>
            </w:r>
          </w:p>
        </w:tc>
        <w:tc>
          <w:tcPr>
            <w:tcW w:w="1417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C5277A" w:rsidRPr="00C5277A" w:rsidTr="009B4295">
        <w:tc>
          <w:tcPr>
            <w:tcW w:w="14176" w:type="dxa"/>
            <w:gridSpan w:val="4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 xml:space="preserve">2. Противодействие коррупции в администрации Хоперского сельского поселения Тихорецкого района </w:t>
            </w:r>
          </w:p>
        </w:tc>
      </w:tr>
      <w:tr w:rsidR="00C5277A" w:rsidRPr="00C5277A" w:rsidTr="009B4295">
        <w:tc>
          <w:tcPr>
            <w:tcW w:w="851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9781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по профессиональному развитию в области противодействия </w:t>
            </w:r>
            <w:r w:rsidRPr="00C5277A">
              <w:rPr>
                <w:rFonts w:ascii="Times New Roman" w:hAnsi="Times New Roman"/>
                <w:sz w:val="24"/>
                <w:szCs w:val="24"/>
              </w:rPr>
              <w:lastRenderedPageBreak/>
              <w:t>коррупции для муниципальных служащих администрации Хоперского сельского поселения Тихорецкого района (далее – муниципальные служащие), в должностные обязанности которых входит участие в противодействии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417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C5277A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127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lastRenderedPageBreak/>
              <w:t>Общий отдел</w:t>
            </w:r>
          </w:p>
        </w:tc>
      </w:tr>
      <w:tr w:rsidR="00C5277A" w:rsidRPr="00C5277A" w:rsidTr="009B4295">
        <w:trPr>
          <w:trHeight w:val="963"/>
        </w:trPr>
        <w:tc>
          <w:tcPr>
            <w:tcW w:w="851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9781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Организация мероприятий по профессиональному развитию в области противодействия коррупции для лиц, впервые поступивших на муниципальную службу, и замещающих должности, связанные с соблюдением антикоррупционных стандартов</w:t>
            </w:r>
          </w:p>
        </w:tc>
        <w:tc>
          <w:tcPr>
            <w:tcW w:w="1417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C5277A" w:rsidRPr="00C5277A" w:rsidTr="009B4295">
        <w:tc>
          <w:tcPr>
            <w:tcW w:w="851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9781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417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C5277A" w:rsidRPr="00C5277A" w:rsidTr="009B4295">
        <w:tc>
          <w:tcPr>
            <w:tcW w:w="851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9781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руководителями муниципальных учреждений</w:t>
            </w:r>
          </w:p>
        </w:tc>
        <w:tc>
          <w:tcPr>
            <w:tcW w:w="1417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C5277A" w:rsidRPr="00C5277A" w:rsidTr="009B4295">
        <w:tc>
          <w:tcPr>
            <w:tcW w:w="851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9781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Осуществление проверок достоверности и полноты сведений о доходах,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коррупции, в отношении лиц, замещающих должности муниципальной службы</w:t>
            </w:r>
          </w:p>
        </w:tc>
        <w:tc>
          <w:tcPr>
            <w:tcW w:w="1417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C5277A" w:rsidRPr="00C5277A" w:rsidTr="009B4295">
        <w:tc>
          <w:tcPr>
            <w:tcW w:w="851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9781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1417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C5277A" w:rsidRPr="00C5277A" w:rsidTr="009B4295">
        <w:tc>
          <w:tcPr>
            <w:tcW w:w="851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9781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(работодателя) о выполнении иной оплачиваемой работы</w:t>
            </w:r>
          </w:p>
        </w:tc>
        <w:tc>
          <w:tcPr>
            <w:tcW w:w="1417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C5277A" w:rsidRPr="00C5277A" w:rsidTr="009B4295">
        <w:tc>
          <w:tcPr>
            <w:tcW w:w="851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9781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1417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C5277A" w:rsidRPr="00C5277A" w:rsidTr="009B4295">
        <w:tc>
          <w:tcPr>
            <w:tcW w:w="851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9781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Мониторинг исполнения муниципальными служащими обязанности передавать принадлежащие им ценные бумаги (доли - участия, паи в уставных (складочных) капиталах организаций) в доверительное управление в целях предотвращения или урегулирования конфликта интересов</w:t>
            </w:r>
          </w:p>
        </w:tc>
        <w:tc>
          <w:tcPr>
            <w:tcW w:w="1417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C5277A" w:rsidRPr="00C5277A" w:rsidTr="009B4295">
        <w:tc>
          <w:tcPr>
            <w:tcW w:w="851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9781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 xml:space="preserve">Мониторинг соблюдения порядка участия лиц, замещающих должности муниципальной </w:t>
            </w:r>
            <w:r w:rsidRPr="00C5277A">
              <w:rPr>
                <w:rFonts w:ascii="Times New Roman" w:hAnsi="Times New Roman"/>
                <w:sz w:val="24"/>
                <w:szCs w:val="24"/>
              </w:rPr>
              <w:lastRenderedPageBreak/>
              <w:t>службы, в управлении коммерческими и некоммерческими организациями (при их наличии)</w:t>
            </w:r>
          </w:p>
        </w:tc>
        <w:tc>
          <w:tcPr>
            <w:tcW w:w="1417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C5277A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127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lastRenderedPageBreak/>
              <w:t>Общий отдел</w:t>
            </w:r>
          </w:p>
        </w:tc>
      </w:tr>
      <w:tr w:rsidR="00C5277A" w:rsidRPr="00C5277A" w:rsidTr="009B4295">
        <w:tc>
          <w:tcPr>
            <w:tcW w:w="851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9781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1417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C5277A" w:rsidRPr="00C5277A" w:rsidTr="009B4295">
        <w:tc>
          <w:tcPr>
            <w:tcW w:w="851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9781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Проведение в установленном порядке антикоррупционной экспертизы проектов муниципальных нормативных правовых актов Хоперского сельского поселения Тихорецкого района</w:t>
            </w:r>
          </w:p>
        </w:tc>
        <w:tc>
          <w:tcPr>
            <w:tcW w:w="1417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C5277A" w:rsidRPr="00C5277A" w:rsidTr="009B4295">
        <w:tc>
          <w:tcPr>
            <w:tcW w:w="851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9781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Проведение в установленном порядке мониторинга правоприменения муниципальных нормативных правовых актов Хоперского сельского поселения Тихорецкого района</w:t>
            </w:r>
          </w:p>
        </w:tc>
        <w:tc>
          <w:tcPr>
            <w:tcW w:w="1417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C5277A" w:rsidRPr="00C5277A" w:rsidTr="009B4295">
        <w:tc>
          <w:tcPr>
            <w:tcW w:w="851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9781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Принятие (издание), изменение или признание утратившими силу (отмена) муниципальных нормативных правовых актов Хоперского сельского поселения Тихорецкого района, направленных на устранение нарушений, выявленных при мониторинге правоприменения</w:t>
            </w:r>
          </w:p>
        </w:tc>
        <w:tc>
          <w:tcPr>
            <w:tcW w:w="1417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C5277A" w:rsidRPr="00C5277A" w:rsidTr="009B4295">
        <w:tc>
          <w:tcPr>
            <w:tcW w:w="851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9781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77A">
              <w:rPr>
                <w:rFonts w:ascii="Times New Roman" w:hAnsi="Times New Roman"/>
                <w:bCs/>
                <w:sz w:val="24"/>
                <w:szCs w:val="24"/>
              </w:rPr>
              <w:t>Проведение комплекса мероприятий по обеспечению открытости и прозрачности процедур (правил) определения стоимости находящихся в муниципальной собственности объектов недвижимого имущества при принятии решений о распоряжении указанным имуществом путем отчуждения, передачи в аренду, а также при приобретении объектов недвижимого имущества в муниципальную собственность</w:t>
            </w:r>
          </w:p>
        </w:tc>
        <w:tc>
          <w:tcPr>
            <w:tcW w:w="1417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77A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C5277A" w:rsidRPr="00C5277A" w:rsidTr="009B4295">
        <w:tc>
          <w:tcPr>
            <w:tcW w:w="851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9781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77A">
              <w:rPr>
                <w:rFonts w:ascii="Times New Roman" w:hAnsi="Times New Roman"/>
                <w:bCs/>
                <w:sz w:val="24"/>
                <w:szCs w:val="24"/>
              </w:rPr>
              <w:t>Мониторинг соблюдения законодательства Российской Федерации о противодействии коррупции в подведомственных муниципальных учреждениях</w:t>
            </w:r>
          </w:p>
        </w:tc>
        <w:tc>
          <w:tcPr>
            <w:tcW w:w="1417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77A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C5277A" w:rsidRPr="00C5277A" w:rsidTr="009B4295">
        <w:tc>
          <w:tcPr>
            <w:tcW w:w="851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9781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77A">
              <w:rPr>
                <w:rFonts w:ascii="Times New Roman" w:hAnsi="Times New Roman"/>
                <w:bCs/>
                <w:sz w:val="24"/>
                <w:szCs w:val="24"/>
              </w:rPr>
              <w:t>Организация работы телефона «горячей линии» администрации Хоперского сельского поселения Тихорецкого района по вопросам противодействия коррупции: прием, регистрация и рассмотрение поступивших обращений граждан и организаций, в которых содержится информация о фактах коррупционных проявлений в действиях муниципальных служащих; возможного конфликта интересов в действиях муниципальных служащих; несоблюдения муниципальными служащими ограничений и запретов, обязанностей, установленных в целях противодействия коррупции, требований о предотвращении или об урегулировании конфликта интересов, установленных законодательством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77A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C5277A" w:rsidRPr="00C5277A" w:rsidTr="009B4295">
        <w:tc>
          <w:tcPr>
            <w:tcW w:w="851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2.18</w:t>
            </w:r>
          </w:p>
        </w:tc>
        <w:tc>
          <w:tcPr>
            <w:tcW w:w="9781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77A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работы по рассмотрению сообщений, поступивших по различным каналам получения информации («горячая линия», телефон доверия, электронная приемная),                по которым граждане могут конфиденциально, не опасаясь преследования, сообщать                               </w:t>
            </w:r>
            <w:r w:rsidRPr="00C527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 возможных коррупционных правонарушениях, а также анализ практики рассмотрения                        и проверки полученной информации и принимаемых мер реагирования</w:t>
            </w:r>
          </w:p>
        </w:tc>
        <w:tc>
          <w:tcPr>
            <w:tcW w:w="1417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7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C5277A" w:rsidRPr="00C5277A" w:rsidTr="009B4295">
        <w:tc>
          <w:tcPr>
            <w:tcW w:w="14176" w:type="dxa"/>
            <w:gridSpan w:val="4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lastRenderedPageBreak/>
              <w:t>3. Совершенствование взаимодействия администрации, отделов, управлений администрации</w:t>
            </w:r>
          </w:p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со средствами массовой информации, населением и институтами гражданского общества</w:t>
            </w:r>
          </w:p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 xml:space="preserve">по вопросам противодействия коррупции </w:t>
            </w:r>
          </w:p>
        </w:tc>
      </w:tr>
      <w:tr w:rsidR="00C5277A" w:rsidRPr="00C5277A" w:rsidTr="009B4295">
        <w:tc>
          <w:tcPr>
            <w:tcW w:w="851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9781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Создание и продвижение социальной антикоррупционной рекламы, осуществление комплекса иных информационно-просветительских мероприятий антикоррупционной направленности</w:t>
            </w:r>
          </w:p>
        </w:tc>
        <w:tc>
          <w:tcPr>
            <w:tcW w:w="1417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C5277A" w:rsidRPr="00C5277A" w:rsidTr="009B4295">
        <w:tc>
          <w:tcPr>
            <w:tcW w:w="851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9781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Осуществление мероприятий по информированию граждан о требованиях законодательства о противодействии коррупции и создание в обществе атмосферы нетерпимости к коррупционным проявлениям с привлечением представителей некоммерческих организаций, уставная деятельность которых связана с противодействием коррупции, а также других институтов гражданского общества</w:t>
            </w:r>
          </w:p>
        </w:tc>
        <w:tc>
          <w:tcPr>
            <w:tcW w:w="1417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C5277A" w:rsidRPr="00C5277A" w:rsidRDefault="00C5277A" w:rsidP="00C5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7A">
              <w:rPr>
                <w:rFonts w:ascii="Times New Roman" w:hAnsi="Times New Roman"/>
                <w:sz w:val="24"/>
                <w:szCs w:val="24"/>
              </w:rPr>
              <w:t>Общий отдел»</w:t>
            </w:r>
          </w:p>
        </w:tc>
      </w:tr>
    </w:tbl>
    <w:p w:rsidR="001B6898" w:rsidRDefault="001B6898" w:rsidP="00C5277A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C5277A" w:rsidRPr="00C5277A" w:rsidRDefault="00C5277A" w:rsidP="00C5277A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bookmarkStart w:id="0" w:name="_GoBack"/>
      <w:bookmarkEnd w:id="0"/>
    </w:p>
    <w:p w:rsidR="001B6898" w:rsidRPr="00C5277A" w:rsidRDefault="001B6898" w:rsidP="00C5277A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5277A">
        <w:rPr>
          <w:rFonts w:ascii="Times New Roman" w:hAnsi="Times New Roman"/>
          <w:sz w:val="28"/>
          <w:szCs w:val="28"/>
          <w:lang w:eastAsia="en-US"/>
        </w:rPr>
        <w:t xml:space="preserve">Начальник общего отдела администрации </w:t>
      </w:r>
    </w:p>
    <w:p w:rsidR="001B6898" w:rsidRPr="00C5277A" w:rsidRDefault="001B6898" w:rsidP="00C5277A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5277A">
        <w:rPr>
          <w:rFonts w:ascii="Times New Roman" w:hAnsi="Times New Roman"/>
          <w:sz w:val="28"/>
          <w:szCs w:val="28"/>
          <w:lang w:eastAsia="en-US"/>
        </w:rPr>
        <w:t>Хоперского сельского поселения</w:t>
      </w:r>
    </w:p>
    <w:p w:rsidR="001B6898" w:rsidRPr="00C5277A" w:rsidRDefault="001B6898" w:rsidP="00C5277A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5277A">
        <w:rPr>
          <w:rFonts w:ascii="Times New Roman" w:hAnsi="Times New Roman"/>
          <w:sz w:val="28"/>
          <w:szCs w:val="28"/>
          <w:lang w:eastAsia="en-US"/>
        </w:rPr>
        <w:t>Тихорецкого района                                                                                                                                               И.А.Афанасенко</w:t>
      </w:r>
    </w:p>
    <w:p w:rsidR="001B6898" w:rsidRPr="00C5277A" w:rsidRDefault="001B6898" w:rsidP="00C5277A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B6898" w:rsidRPr="00C5277A" w:rsidSect="00F43F24">
      <w:headerReference w:type="default" r:id="rId7"/>
      <w:pgSz w:w="16838" w:h="11906" w:orient="landscape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ADE" w:rsidRDefault="003F7ADE">
      <w:pPr>
        <w:spacing w:after="0" w:line="240" w:lineRule="auto"/>
      </w:pPr>
      <w:r>
        <w:separator/>
      </w:r>
    </w:p>
  </w:endnote>
  <w:endnote w:type="continuationSeparator" w:id="0">
    <w:p w:rsidR="003F7ADE" w:rsidRDefault="003F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ADE" w:rsidRDefault="003F7ADE">
      <w:pPr>
        <w:spacing w:after="0" w:line="240" w:lineRule="auto"/>
      </w:pPr>
      <w:r>
        <w:separator/>
      </w:r>
    </w:p>
  </w:footnote>
  <w:footnote w:type="continuationSeparator" w:id="0">
    <w:p w:rsidR="003F7ADE" w:rsidRDefault="003F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898" w:rsidRDefault="003F7ADE" w:rsidP="00D828F8">
    <w:pPr>
      <w:pStyle w:val="a5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2049" type="#_x0000_t75" style="position:absolute;left:0;text-align:left;margin-left:215.7pt;margin-top:-20.45pt;width:42pt;height:48pt;z-index:-1;visibility:visible;mso-wrap-distance-left:7in;mso-wrap-distance-right:7in;mso-position-horizontal-relative:margin" wrapcoords="-386 0 -386 21262 20829 21262 20829 0 -386 0">
          <v:imagedata r:id="rId1" o:title="" cropright="-3277f" chromakey="#1c1c1c" gain="10" blacklevel="-7864f" grayscale="t" bilevel="t"/>
          <w10:wrap type="tight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898" w:rsidRDefault="003F7ADE">
    <w:pPr>
      <w:pStyle w:val="1"/>
      <w:jc w:val="center"/>
    </w:pPr>
    <w:r>
      <w:fldChar w:fldCharType="begin"/>
    </w:r>
    <w:r>
      <w:instrText>PAGE   \* MERGEFORMAT</w:instrText>
    </w:r>
    <w:r>
      <w:fldChar w:fldCharType="separate"/>
    </w:r>
    <w:r w:rsidR="00C5277A">
      <w:rPr>
        <w:noProof/>
      </w:rPr>
      <w:t>4</w:t>
    </w:r>
    <w:r>
      <w:rPr>
        <w:noProof/>
      </w:rPr>
      <w:fldChar w:fldCharType="end"/>
    </w:r>
  </w:p>
  <w:p w:rsidR="001B6898" w:rsidRDefault="001B6898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DB8"/>
    <w:rsid w:val="00033618"/>
    <w:rsid w:val="000C53AC"/>
    <w:rsid w:val="00103BD9"/>
    <w:rsid w:val="00154DD1"/>
    <w:rsid w:val="001B6898"/>
    <w:rsid w:val="001F3458"/>
    <w:rsid w:val="002C535B"/>
    <w:rsid w:val="003043DF"/>
    <w:rsid w:val="003B3B60"/>
    <w:rsid w:val="003F7ADE"/>
    <w:rsid w:val="0042216B"/>
    <w:rsid w:val="004C5A01"/>
    <w:rsid w:val="00503CB8"/>
    <w:rsid w:val="005D110B"/>
    <w:rsid w:val="00623B3F"/>
    <w:rsid w:val="00644B3F"/>
    <w:rsid w:val="0067691A"/>
    <w:rsid w:val="006B2786"/>
    <w:rsid w:val="00721A8D"/>
    <w:rsid w:val="00757AC3"/>
    <w:rsid w:val="00760094"/>
    <w:rsid w:val="00786399"/>
    <w:rsid w:val="00786F20"/>
    <w:rsid w:val="00791B23"/>
    <w:rsid w:val="00804682"/>
    <w:rsid w:val="008A3EC6"/>
    <w:rsid w:val="008D58DE"/>
    <w:rsid w:val="008F1384"/>
    <w:rsid w:val="009422FE"/>
    <w:rsid w:val="0099066F"/>
    <w:rsid w:val="009A563D"/>
    <w:rsid w:val="00A37C0A"/>
    <w:rsid w:val="00A40B85"/>
    <w:rsid w:val="00A511A0"/>
    <w:rsid w:val="00B13BCE"/>
    <w:rsid w:val="00B30588"/>
    <w:rsid w:val="00B42FD6"/>
    <w:rsid w:val="00BE77C7"/>
    <w:rsid w:val="00C27DB8"/>
    <w:rsid w:val="00C44CD6"/>
    <w:rsid w:val="00C5277A"/>
    <w:rsid w:val="00CA3A15"/>
    <w:rsid w:val="00D23826"/>
    <w:rsid w:val="00D828F8"/>
    <w:rsid w:val="00D8412A"/>
    <w:rsid w:val="00DD627E"/>
    <w:rsid w:val="00E1555B"/>
    <w:rsid w:val="00E4379F"/>
    <w:rsid w:val="00E90504"/>
    <w:rsid w:val="00EB38AF"/>
    <w:rsid w:val="00ED18E2"/>
    <w:rsid w:val="00F22E37"/>
    <w:rsid w:val="00F43F24"/>
    <w:rsid w:val="00F9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2D673C81-91D4-479D-B03E-F4951B6C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A0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91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791B23"/>
    <w:rPr>
      <w:rFonts w:ascii="Segoe UI" w:hAnsi="Segoe UI" w:cs="Segoe UI"/>
      <w:sz w:val="18"/>
      <w:szCs w:val="18"/>
    </w:rPr>
  </w:style>
  <w:style w:type="paragraph" w:customStyle="1" w:styleId="1">
    <w:name w:val="Верхний колонтитул1"/>
    <w:basedOn w:val="a"/>
    <w:next w:val="a5"/>
    <w:link w:val="a6"/>
    <w:uiPriority w:val="99"/>
    <w:rsid w:val="008A3EC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link w:val="1"/>
    <w:uiPriority w:val="99"/>
    <w:locked/>
    <w:rsid w:val="008A3EC6"/>
    <w:rPr>
      <w:rFonts w:ascii="Times New Roman" w:hAnsi="Times New Roman" w:cs="Times New Roman"/>
      <w:sz w:val="28"/>
    </w:rPr>
  </w:style>
  <w:style w:type="paragraph" w:styleId="a5">
    <w:name w:val="header"/>
    <w:basedOn w:val="a"/>
    <w:link w:val="10"/>
    <w:uiPriority w:val="99"/>
    <w:semiHidden/>
    <w:rsid w:val="008A3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link w:val="a5"/>
    <w:uiPriority w:val="99"/>
    <w:semiHidden/>
    <w:locked/>
    <w:rsid w:val="008A3EC6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D82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D828F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1389</Words>
  <Characters>7921</Characters>
  <Application>Microsoft Office Word</Application>
  <DocSecurity>0</DocSecurity>
  <Lines>66</Lines>
  <Paragraphs>18</Paragraphs>
  <ScaleCrop>false</ScaleCrop>
  <Company>АТГП ТР</Company>
  <LinksUpToDate>false</LinksUpToDate>
  <CharactersWithSpaces>9292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ASUS</cp:lastModifiedBy>
  <cp:revision>9</cp:revision>
  <cp:lastPrinted>2014-03-20T09:39:00Z</cp:lastPrinted>
  <dcterms:created xsi:type="dcterms:W3CDTF">2014-04-29T07:40:00Z</dcterms:created>
  <dcterms:modified xsi:type="dcterms:W3CDTF">2023-08-03T06:59:00Z</dcterms:modified>
</cp:coreProperties>
</file>