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06" w:rsidRPr="003F3394" w:rsidRDefault="00470F06" w:rsidP="00AA533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-36pt;width:42pt;height:48pt;z-index:-251658240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3F3394">
        <w:rPr>
          <w:rFonts w:ascii="Times New Roman" w:hAnsi="Times New Roman"/>
          <w:b/>
          <w:sz w:val="28"/>
          <w:szCs w:val="28"/>
        </w:rPr>
        <w:t xml:space="preserve">ПОСТАНОВЛЕНИЕ 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70F06" w:rsidRPr="003F3394" w:rsidRDefault="00470F06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ХОПЕРСКОГО</w:t>
      </w:r>
      <w:r w:rsidRPr="003F339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70F06" w:rsidRPr="003F3394" w:rsidRDefault="00470F06" w:rsidP="003F3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ТИХОРЕЦКОГО </w:t>
      </w:r>
      <w:r w:rsidRPr="003F3394">
        <w:rPr>
          <w:rFonts w:ascii="Times New Roman" w:hAnsi="Times New Roman"/>
          <w:b/>
          <w:sz w:val="28"/>
          <w:szCs w:val="28"/>
        </w:rPr>
        <w:t>РАЙОНА</w:t>
      </w:r>
    </w:p>
    <w:p w:rsidR="00470F06" w:rsidRPr="003F3394" w:rsidRDefault="00470F06" w:rsidP="003F3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F06" w:rsidRPr="003F3394" w:rsidRDefault="00470F06" w:rsidP="003F3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F06" w:rsidRPr="003F3394" w:rsidRDefault="00470F06" w:rsidP="003F3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39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9 октября 2014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№ 123</w:t>
      </w:r>
    </w:p>
    <w:p w:rsidR="00470F06" w:rsidRDefault="00470F06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ст.Хоперская</w:t>
      </w:r>
    </w:p>
    <w:p w:rsidR="00470F06" w:rsidRDefault="00470F06" w:rsidP="0079316E">
      <w:pPr>
        <w:widowControl w:val="0"/>
        <w:tabs>
          <w:tab w:val="left" w:pos="4125"/>
          <w:tab w:val="left" w:pos="70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70F06" w:rsidRPr="00B27638" w:rsidRDefault="00470F06" w:rsidP="005D0A2F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F06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OLE_LINK11"/>
      <w:bookmarkStart w:id="1" w:name="OLE_LINK12"/>
      <w:bookmarkStart w:id="2" w:name="OLE_LINK13"/>
      <w:r w:rsidRPr="00B2763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</w:t>
      </w:r>
      <w:bookmarkStart w:id="3" w:name="OLE_LINK3"/>
      <w:bookmarkStart w:id="4" w:name="OLE_LINK4"/>
      <w:bookmarkStart w:id="5" w:name="OLE_LINK5"/>
      <w:r w:rsidRPr="00B27638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470F06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Хоперского</w:t>
      </w:r>
      <w:r w:rsidRPr="00B27638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 w:rsidRPr="00B27638">
        <w:rPr>
          <w:rFonts w:ascii="Times New Roman" w:hAnsi="Times New Roman"/>
          <w:b/>
          <w:bCs/>
          <w:sz w:val="28"/>
          <w:szCs w:val="28"/>
        </w:rPr>
        <w:t xml:space="preserve">ихорецкого района </w:t>
      </w:r>
    </w:p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29 июля 2013 года № 84</w:t>
      </w:r>
      <w:r w:rsidRPr="00B27638">
        <w:rPr>
          <w:rFonts w:ascii="Times New Roman" w:hAnsi="Times New Roman"/>
          <w:b/>
          <w:bCs/>
          <w:sz w:val="28"/>
          <w:szCs w:val="28"/>
        </w:rPr>
        <w:t xml:space="preserve"> «Об утверждении Правил предоставления молодым семьям социальных выплат </w:t>
      </w:r>
    </w:p>
    <w:p w:rsidR="00470F06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 xml:space="preserve">на приобретение жилья или строительство </w:t>
      </w:r>
    </w:p>
    <w:p w:rsidR="00470F06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 xml:space="preserve">индивидуального жилого дома с участием средств </w:t>
      </w:r>
    </w:p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27638">
        <w:rPr>
          <w:rFonts w:ascii="Times New Roman" w:hAnsi="Times New Roman"/>
          <w:b/>
          <w:bCs/>
          <w:sz w:val="28"/>
          <w:szCs w:val="28"/>
        </w:rPr>
        <w:t xml:space="preserve">федерального и краевого бюджетов» </w:t>
      </w:r>
    </w:p>
    <w:bookmarkEnd w:id="0"/>
    <w:bookmarkEnd w:id="1"/>
    <w:bookmarkEnd w:id="2"/>
    <w:bookmarkEnd w:id="3"/>
    <w:bookmarkEnd w:id="4"/>
    <w:bookmarkEnd w:id="5"/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F06" w:rsidRPr="00B27638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bookmarkStart w:id="6" w:name="OLE_LINK1"/>
      <w:bookmarkStart w:id="7" w:name="OLE_LINK2"/>
      <w:r w:rsidRPr="00B27638">
        <w:rPr>
          <w:rFonts w:ascii="Times New Roman" w:hAnsi="Times New Roman"/>
          <w:sz w:val="28"/>
          <w:szCs w:val="28"/>
        </w:rPr>
        <w:t xml:space="preserve">департамента по финансовому и фондовому рынку Краснодарского края </w:t>
      </w:r>
      <w:bookmarkEnd w:id="6"/>
      <w:bookmarkEnd w:id="7"/>
      <w:r w:rsidRPr="00B27638">
        <w:rPr>
          <w:rFonts w:ascii="Times New Roman" w:hAnsi="Times New Roman"/>
          <w:sz w:val="28"/>
          <w:szCs w:val="28"/>
        </w:rPr>
        <w:t xml:space="preserve">от 15 июля 2014 года №36-а «О внесении изменений в приказ департамента по финансовому и фондовому рынку Краснодарского края от 5 мая 2011 года № 24/а </w:t>
      </w:r>
      <w:bookmarkStart w:id="8" w:name="OLE_LINK6"/>
      <w:bookmarkStart w:id="9" w:name="OLE_LINK7"/>
      <w:bookmarkStart w:id="10" w:name="OLE_LINK8"/>
      <w:r w:rsidRPr="00B27638">
        <w:rPr>
          <w:rFonts w:ascii="Times New Roman" w:hAnsi="Times New Roman"/>
          <w:sz w:val="28"/>
          <w:szCs w:val="28"/>
        </w:rPr>
        <w:t>«Об утверждении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2011-2015 годы» и  Порядка формирования муниципальных списков молодых семей – участников и молодых семей – претендентов по подпрограмме «Обеспечение жильем  молодых семей» федеральной целевой программы «Жилище» на 2011-2015 годы»</w:t>
      </w:r>
      <w:bookmarkEnd w:id="8"/>
      <w:bookmarkEnd w:id="9"/>
      <w:bookmarkEnd w:id="10"/>
      <w:r w:rsidRPr="00B27638">
        <w:rPr>
          <w:rFonts w:ascii="Times New Roman" w:hAnsi="Times New Roman"/>
          <w:sz w:val="28"/>
          <w:szCs w:val="28"/>
        </w:rPr>
        <w:t xml:space="preserve"> </w:t>
      </w:r>
      <w:r w:rsidRPr="00B27638">
        <w:rPr>
          <w:rFonts w:ascii="Times New Roman" w:hAnsi="Times New Roman"/>
          <w:sz w:val="24"/>
          <w:szCs w:val="24"/>
        </w:rPr>
        <w:t>П О С Т А Н О В Л Я Ю</w:t>
      </w:r>
      <w:r w:rsidRPr="00B27638">
        <w:rPr>
          <w:rFonts w:ascii="Times New Roman" w:hAnsi="Times New Roman"/>
          <w:sz w:val="28"/>
          <w:szCs w:val="28"/>
        </w:rPr>
        <w:t>:</w:t>
      </w:r>
    </w:p>
    <w:p w:rsidR="00470F06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bookmarkStart w:id="11" w:name="sub_1"/>
      <w:r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>1.</w:t>
      </w:r>
      <w:bookmarkStart w:id="12" w:name="sub_11"/>
      <w:bookmarkEnd w:id="11"/>
      <w:r w:rsidRPr="00B2763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27638">
        <w:rPr>
          <w:rFonts w:ascii="Times New Roman" w:hAnsi="Times New Roman"/>
          <w:sz w:val="28"/>
          <w:szCs w:val="28"/>
        </w:rPr>
        <w:t>постано</w:t>
      </w:r>
      <w:r>
        <w:rPr>
          <w:rFonts w:ascii="Times New Roman" w:hAnsi="Times New Roman"/>
          <w:sz w:val="28"/>
          <w:szCs w:val="28"/>
        </w:rPr>
        <w:t>вление администрации Хоперского сельского поселения Тихорецкого района от 29 июля 2013 года № 84</w:t>
      </w:r>
      <w:r w:rsidRPr="00B27638">
        <w:rPr>
          <w:rFonts w:ascii="Times New Roman" w:hAnsi="Times New Roman"/>
          <w:sz w:val="28"/>
          <w:szCs w:val="28"/>
        </w:rPr>
        <w:t xml:space="preserve"> «Об утверждении Правил предоставления молодым семьям социальных выплат на приобретение жилья или строительство индивидуального жилого дома с участием средств федерального и краевого бюджетов»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70F06" w:rsidRPr="00A74734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4734">
        <w:rPr>
          <w:rFonts w:ascii="Times New Roman" w:hAnsi="Times New Roman"/>
          <w:sz w:val="28"/>
          <w:szCs w:val="28"/>
        </w:rPr>
        <w:t>) в наименовании приложения слово «Правила» заменить словом «Порядок»;</w:t>
      </w:r>
    </w:p>
    <w:p w:rsidR="00470F06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 w:rsidRPr="00A74734">
        <w:rPr>
          <w:rFonts w:ascii="Times New Roman" w:hAnsi="Times New Roman"/>
          <w:sz w:val="28"/>
          <w:szCs w:val="28"/>
        </w:rPr>
        <w:t xml:space="preserve">2) </w:t>
      </w:r>
      <w:r w:rsidRPr="005672B9">
        <w:rPr>
          <w:rFonts w:ascii="Times New Roman" w:hAnsi="Times New Roman"/>
          <w:sz w:val="28"/>
          <w:szCs w:val="28"/>
        </w:rPr>
        <w:t>в преамбуле</w:t>
      </w:r>
      <w:r>
        <w:rPr>
          <w:rFonts w:ascii="Times New Roman" w:hAnsi="Times New Roman"/>
          <w:sz w:val="28"/>
          <w:szCs w:val="28"/>
        </w:rPr>
        <w:t xml:space="preserve">, в пункте 4.1. раздела 4 слова </w:t>
      </w:r>
      <w:r w:rsidRPr="00B27638">
        <w:rPr>
          <w:rFonts w:ascii="Times New Roman" w:hAnsi="Times New Roman"/>
          <w:sz w:val="28"/>
          <w:szCs w:val="28"/>
        </w:rPr>
        <w:t xml:space="preserve">«Об утверждении Порядка и условий признания молодой семьи участником подпрограммы </w:t>
      </w:r>
      <w:bookmarkStart w:id="13" w:name="OLE_LINK9"/>
      <w:bookmarkStart w:id="14" w:name="OLE_LINK10"/>
      <w:r w:rsidRPr="00B27638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2011-2015 годы» и  Порядка формирования муниципальных списков молодых семей – участников и молодых семей – претендентов по подпрограмме «Обеспечение жильем  молодых семей» федеральной целевой программы «Жилище» на 2011-2015 годы»</w:t>
      </w:r>
      <w:bookmarkEnd w:id="13"/>
      <w:bookmarkEnd w:id="14"/>
      <w:r>
        <w:rPr>
          <w:rFonts w:ascii="Times New Roman" w:hAnsi="Times New Roman"/>
          <w:sz w:val="28"/>
          <w:szCs w:val="28"/>
        </w:rPr>
        <w:t xml:space="preserve"> </w:t>
      </w:r>
      <w:r w:rsidRPr="005672B9">
        <w:rPr>
          <w:rFonts w:ascii="Times New Roman" w:hAnsi="Times New Roman"/>
          <w:sz w:val="28"/>
          <w:szCs w:val="28"/>
        </w:rPr>
        <w:t>заменить словами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</w:t>
      </w:r>
      <w:r w:rsidRPr="00B27638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2011-201</w:t>
      </w:r>
      <w:r>
        <w:rPr>
          <w:rFonts w:ascii="Times New Roman" w:hAnsi="Times New Roman"/>
          <w:sz w:val="28"/>
          <w:szCs w:val="28"/>
        </w:rPr>
        <w:t>5 годы</w:t>
      </w:r>
      <w:r w:rsidRPr="00B27638">
        <w:rPr>
          <w:rFonts w:ascii="Times New Roman" w:hAnsi="Times New Roman"/>
          <w:sz w:val="28"/>
          <w:szCs w:val="28"/>
        </w:rPr>
        <w:t xml:space="preserve"> и  Порядка формирования муниципальных списков молодых семей – участников и молодых семей – претендентов по подпрограмме «Обеспечение жильем  молодых семей» федеральной целевой программы «Жилище» на 2011-2015 годы»</w:t>
      </w:r>
      <w:r>
        <w:rPr>
          <w:rFonts w:ascii="Times New Roman" w:hAnsi="Times New Roman"/>
          <w:sz w:val="28"/>
          <w:szCs w:val="28"/>
        </w:rPr>
        <w:t>;</w:t>
      </w:r>
    </w:p>
    <w:p w:rsidR="00470F06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раздел 3 приложения изложить в следующей редакции:</w:t>
      </w:r>
    </w:p>
    <w:p w:rsidR="00470F06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«3.Порядок приема, рассмотрения заявлений и учета молодых семей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586117">
        <w:rPr>
          <w:rFonts w:ascii="Times New Roman" w:hAnsi="Times New Roman" w:cs="Times New Roman"/>
          <w:sz w:val="28"/>
          <w:szCs w:val="28"/>
        </w:rPr>
        <w:t xml:space="preserve"> </w:t>
      </w:r>
      <w:r w:rsidRPr="00B27638">
        <w:rPr>
          <w:rFonts w:ascii="Times New Roman" w:hAnsi="Times New Roman" w:cs="Times New Roman"/>
          <w:sz w:val="28"/>
          <w:szCs w:val="28"/>
        </w:rPr>
        <w:t xml:space="preserve">Для участия в Подпрограмме один из членов молодой семьи (далее – заявитель) или его законный представитель подает в администрацию заявление (далее – заявление), в 2 экземплярах (один экземпляр возвращается заявителю с указанием даты принятия заявления и приложенных к нему документов). </w:t>
      </w:r>
    </w:p>
    <w:p w:rsidR="00470F06" w:rsidRPr="00B27638" w:rsidRDefault="00470F06" w:rsidP="00A74734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3.2.К заявлению прилагаются  следующие документы: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выписка из банковского лицевого счета одного из супругов о размере денежных средств, содержащихся на данном счете;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копия сберегательной книжки;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справка (уведомление, извещение или иной документ) из банка (от займодавца, уставом которого определено предоставление кредитов (займов)) о максимальной сумме кредита (займа) по форме, установленной кредитором (заимодавцем);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копия государственного сертификата на материнский капитал;</w:t>
      </w:r>
    </w:p>
    <w:p w:rsidR="00470F06" w:rsidRDefault="00470F06" w:rsidP="00A74734">
      <w:pPr>
        <w:widowControl w:val="0"/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копия акта оценки объекта незавершенного строительства индивидуального жилого дома (в случае, если строительство уже ведется)</w:t>
      </w:r>
      <w:r>
        <w:rPr>
          <w:rFonts w:ascii="Times New Roman" w:hAnsi="Times New Roman"/>
          <w:sz w:val="28"/>
          <w:szCs w:val="28"/>
        </w:rPr>
        <w:t>.</w:t>
      </w:r>
      <w:r w:rsidRPr="00586117">
        <w:rPr>
          <w:rFonts w:ascii="Times New Roman" w:hAnsi="Times New Roman"/>
          <w:sz w:val="28"/>
          <w:szCs w:val="28"/>
        </w:rPr>
        <w:t xml:space="preserve"> </w:t>
      </w:r>
    </w:p>
    <w:p w:rsidR="00470F06" w:rsidRPr="00B27638" w:rsidRDefault="00470F06" w:rsidP="00A74734">
      <w:pPr>
        <w:widowControl w:val="0"/>
        <w:tabs>
          <w:tab w:val="left" w:pos="935"/>
        </w:tabs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B27638">
        <w:rPr>
          <w:rFonts w:ascii="Times New Roman" w:hAnsi="Times New Roman"/>
          <w:sz w:val="28"/>
          <w:szCs w:val="28"/>
        </w:rPr>
        <w:t>.Копии документов, указанные в пункт</w:t>
      </w:r>
      <w:r>
        <w:rPr>
          <w:rFonts w:ascii="Times New Roman" w:hAnsi="Times New Roman"/>
          <w:sz w:val="28"/>
          <w:szCs w:val="28"/>
        </w:rPr>
        <w:t>е</w:t>
      </w:r>
      <w:r w:rsidRPr="00B27638">
        <w:rPr>
          <w:rFonts w:ascii="Times New Roman" w:hAnsi="Times New Roman"/>
          <w:sz w:val="28"/>
          <w:szCs w:val="28"/>
        </w:rPr>
        <w:t xml:space="preserve"> 3.2 настоящих Правил, заверяются заявителем в установленном законом порядке или предоставляются  в администрацию с предъявлением подлинника документа. Уполномоченное лицо</w:t>
      </w:r>
      <w:r>
        <w:rPr>
          <w:rFonts w:ascii="Times New Roman" w:hAnsi="Times New Roman"/>
          <w:sz w:val="28"/>
          <w:szCs w:val="28"/>
        </w:rPr>
        <w:t xml:space="preserve"> администрации (далее-уполномоченное лицо»</w:t>
      </w:r>
      <w:r w:rsidRPr="00B27638">
        <w:rPr>
          <w:rFonts w:ascii="Times New Roman" w:hAnsi="Times New Roman"/>
          <w:sz w:val="28"/>
          <w:szCs w:val="28"/>
        </w:rPr>
        <w:t>, сличив копии документов с их подлинными экземплярами, заверяет своей подписью с указанием фамилии и инициалов, даты, и ставит штамп «копия верна».</w:t>
      </w:r>
    </w:p>
    <w:p w:rsidR="00470F06" w:rsidRPr="00B27638" w:rsidRDefault="00470F06" w:rsidP="00A74734">
      <w:pPr>
        <w:pStyle w:val="ConsPlusNormal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7638">
        <w:rPr>
          <w:rFonts w:ascii="Times New Roman" w:hAnsi="Times New Roman" w:cs="Times New Roman"/>
          <w:sz w:val="28"/>
          <w:szCs w:val="28"/>
        </w:rPr>
        <w:t xml:space="preserve">.В случае предоставления заявителем копий документов, не заверенных в установленном законом порядке уполномоченное лицо проверяет соответствие оригиналов и копий, представленных документов и в случае их идентичности удостоверяет соответствие копии каждого документа оригиналу. </w:t>
      </w:r>
    </w:p>
    <w:p w:rsidR="00470F06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3.5.В зависимости от возможности покрытия расчетной (средней) стоимости жилья в части, превышающей размер предоставляемой социальной выплаты, за счет собственных и (или) заемных средств молодая семья представляет в администрацию один или несколько документов, перечисленных в подпункте 3.2.</w:t>
      </w:r>
    </w:p>
    <w:p w:rsidR="00470F06" w:rsidRPr="00F141F7" w:rsidRDefault="00470F06" w:rsidP="00F141F7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 w:rsidRPr="00F141F7">
        <w:rPr>
          <w:rFonts w:ascii="Times New Roman" w:hAnsi="Times New Roman"/>
          <w:sz w:val="28"/>
          <w:szCs w:val="28"/>
        </w:rPr>
        <w:t>3.6.Уполномоченным лицом проводится проверка документов, перечисленных в пункте 3.2. настоящих Правил. Проверка представленных документов на предмет достаточности денежных средств для оплаты расчетной     (средней) стоимости жилья в части, превышающей размер предоставляемой социальной выплаты, производится в соответствии  со следующей формулой:</w:t>
      </w:r>
    </w:p>
    <w:p w:rsidR="00470F06" w:rsidRPr="00B27638" w:rsidRDefault="00470F06" w:rsidP="00A74734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Д = Стж - С,</w:t>
      </w:r>
    </w:p>
    <w:p w:rsidR="00470F06" w:rsidRPr="00B27638" w:rsidRDefault="00470F06" w:rsidP="00A74734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где:</w:t>
      </w:r>
    </w:p>
    <w:p w:rsidR="00470F06" w:rsidRPr="00B27638" w:rsidRDefault="00470F06" w:rsidP="00A74734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Д –  денежные средства, достаточные для оплаты расчетной (средней) стоимости жилья в части, превышающей размер предоставляемой социальной выплаты;</w:t>
      </w:r>
    </w:p>
    <w:p w:rsidR="00470F06" w:rsidRPr="00B27638" w:rsidRDefault="00470F06" w:rsidP="00A74734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B27638">
        <w:rPr>
          <w:rFonts w:ascii="Times New Roman" w:hAnsi="Times New Roman" w:cs="Times New Roman"/>
          <w:sz w:val="28"/>
          <w:szCs w:val="28"/>
        </w:rPr>
        <w:t>Стж – расчетная (средняя) стоимость жилья, рассчитываемая в соответствии с пунктом 2.5 настоящих Правил;</w:t>
      </w:r>
    </w:p>
    <w:p w:rsidR="00470F06" w:rsidRPr="00B27638" w:rsidRDefault="00470F06" w:rsidP="00A74734">
      <w:pPr>
        <w:pStyle w:val="NoSpacing"/>
        <w:ind w:firstLine="880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С – размер социальной выплаты, определяемый в соответствии с пунктом 2.1 настоящих Правил</w:t>
      </w:r>
      <w:r>
        <w:rPr>
          <w:rFonts w:ascii="Times New Roman" w:hAnsi="Times New Roman"/>
          <w:sz w:val="28"/>
          <w:szCs w:val="28"/>
        </w:rPr>
        <w:t>»;</w:t>
      </w:r>
    </w:p>
    <w:p w:rsidR="00470F06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пункты 4.1, 4.2, 4.3 раздела 4 приложения изложить в следующей редакции:</w:t>
      </w:r>
    </w:p>
    <w:p w:rsidR="00470F06" w:rsidRPr="00591CE1" w:rsidRDefault="00470F06" w:rsidP="00A74734">
      <w:pPr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«4.1.Уполномоченное лицо</w:t>
      </w:r>
      <w:r w:rsidRPr="00591CE1">
        <w:rPr>
          <w:rFonts w:ascii="Times New Roman" w:hAnsi="Times New Roman"/>
          <w:sz w:val="28"/>
          <w:szCs w:val="28"/>
        </w:rPr>
        <w:t xml:space="preserve"> до 1 сентября года, предшествующего планируемому, формирует муниципальный список </w:t>
      </w:r>
      <w:r>
        <w:rPr>
          <w:rFonts w:ascii="Times New Roman" w:hAnsi="Times New Roman"/>
          <w:sz w:val="28"/>
          <w:szCs w:val="28"/>
        </w:rPr>
        <w:t xml:space="preserve">молодых семей – </w:t>
      </w:r>
      <w:r w:rsidRPr="00591CE1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Pr="00591C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изъявивших желание получить социальную выплату (далее – муниципальный список участников), по форме согласно приложению № 3 к приказу департамента по финансовому и фондовому рынку Краснодарского края от 5 мая 2011 года № 24/а «Об утверждении Порядка и условий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</w:t>
      </w:r>
      <w:r w:rsidRPr="00B27638">
        <w:rPr>
          <w:rFonts w:ascii="Times New Roman" w:hAnsi="Times New Roman"/>
          <w:sz w:val="28"/>
          <w:szCs w:val="28"/>
        </w:rPr>
        <w:t>«Обеспечение жильем молодых семей» федеральной целевой программы «Жилище» на 2011-201</w:t>
      </w:r>
      <w:r>
        <w:rPr>
          <w:rFonts w:ascii="Times New Roman" w:hAnsi="Times New Roman"/>
          <w:sz w:val="28"/>
          <w:szCs w:val="28"/>
        </w:rPr>
        <w:t>5 годы</w:t>
      </w:r>
      <w:r w:rsidRPr="00B27638">
        <w:rPr>
          <w:rFonts w:ascii="Times New Roman" w:hAnsi="Times New Roman"/>
          <w:sz w:val="28"/>
          <w:szCs w:val="28"/>
        </w:rPr>
        <w:t xml:space="preserve"> и  Порядка формирования муниципальных списков молодых семей – участников и молодых семей – претендентов по подпрограмме «Обеспечение жильем  молодых семей» федеральной целевой программы «Жилище» на 2011-2015 годы»</w:t>
      </w:r>
      <w:r>
        <w:rPr>
          <w:rFonts w:ascii="Times New Roman" w:hAnsi="Times New Roman"/>
          <w:sz w:val="28"/>
          <w:szCs w:val="28"/>
        </w:rPr>
        <w:t xml:space="preserve"> (далее – Приказ департамента),  подготавливает проект</w:t>
      </w:r>
      <w:r w:rsidRPr="00591CE1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ления</w:t>
      </w:r>
      <w:r w:rsidRPr="00591CE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об утверждении муниципального списка участников. </w:t>
      </w:r>
    </w:p>
    <w:p w:rsidR="00470F06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B92705">
        <w:rPr>
          <w:rFonts w:ascii="Times New Roman" w:hAnsi="Times New Roman"/>
          <w:sz w:val="28"/>
          <w:szCs w:val="28"/>
        </w:rPr>
        <w:t xml:space="preserve"> </w:t>
      </w:r>
      <w:r w:rsidRPr="00290C29">
        <w:rPr>
          <w:rFonts w:ascii="Times New Roman" w:hAnsi="Times New Roman"/>
          <w:sz w:val="28"/>
          <w:szCs w:val="28"/>
        </w:rPr>
        <w:t xml:space="preserve">В муниципальный список участников включаются </w:t>
      </w:r>
      <w:r>
        <w:rPr>
          <w:rFonts w:ascii="Times New Roman" w:hAnsi="Times New Roman"/>
          <w:sz w:val="28"/>
          <w:szCs w:val="28"/>
        </w:rPr>
        <w:t>заявители</w:t>
      </w:r>
      <w:r w:rsidRPr="00290C29">
        <w:rPr>
          <w:rFonts w:ascii="Times New Roman" w:hAnsi="Times New Roman"/>
          <w:sz w:val="28"/>
          <w:szCs w:val="28"/>
        </w:rPr>
        <w:t>, подавшие заявле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290C29">
        <w:rPr>
          <w:rFonts w:ascii="Times New Roman" w:hAnsi="Times New Roman"/>
          <w:sz w:val="28"/>
          <w:szCs w:val="28"/>
        </w:rPr>
        <w:t xml:space="preserve">до 1 августа текущего года. </w:t>
      </w:r>
      <w:r>
        <w:rPr>
          <w:rFonts w:ascii="Times New Roman" w:hAnsi="Times New Roman"/>
          <w:sz w:val="28"/>
          <w:szCs w:val="28"/>
        </w:rPr>
        <w:t>Заявление, представленное в администрацию, в день поступления регистрируется в книге регистрации заявлений, где указываются порядковый номер, дата  и время подачи заявления.</w:t>
      </w:r>
    </w:p>
    <w:p w:rsidR="00470F06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4.3.Очередность в муниципальном списке участников устанавливается по дате и времени получения администрацией заявления о включении молодой семьи в состав участников подпрограммы.</w:t>
      </w:r>
    </w:p>
    <w:p w:rsidR="00470F06" w:rsidRPr="00B27638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>В первую очередь в указанные списки включаются молодые семьи - участники Подпрограммы, поставленные на учет в качестве нуждающихся в улучшении жилищных условий до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38">
        <w:rPr>
          <w:rFonts w:ascii="Times New Roman" w:hAnsi="Times New Roman"/>
          <w:sz w:val="28"/>
          <w:szCs w:val="28"/>
        </w:rPr>
        <w:t>марта 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638">
        <w:rPr>
          <w:rFonts w:ascii="Times New Roman" w:hAnsi="Times New Roman"/>
          <w:sz w:val="28"/>
          <w:szCs w:val="28"/>
        </w:rPr>
        <w:t>года, молодые семьи, имеющие 3</w:t>
      </w:r>
      <w:r>
        <w:rPr>
          <w:rFonts w:ascii="Times New Roman" w:hAnsi="Times New Roman"/>
          <w:sz w:val="28"/>
          <w:szCs w:val="28"/>
        </w:rPr>
        <w:t xml:space="preserve"> и более детей.».</w:t>
      </w:r>
    </w:p>
    <w:p w:rsidR="00470F06" w:rsidRPr="00B27638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bookmarkStart w:id="15" w:name="sub_5"/>
      <w:bookmarkEnd w:id="12"/>
      <w:r w:rsidRPr="00B27638">
        <w:rPr>
          <w:rFonts w:ascii="Times New Roman" w:hAnsi="Times New Roman"/>
          <w:sz w:val="28"/>
          <w:szCs w:val="28"/>
        </w:rPr>
        <w:t xml:space="preserve">2.Обнародовать настоящее постановление в установленном порядке, а также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Хоперского</w:t>
      </w:r>
      <w:r w:rsidRPr="00B27638">
        <w:rPr>
          <w:rFonts w:ascii="Times New Roman" w:hAnsi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470F06" w:rsidRPr="00B27638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  <w:bookmarkStart w:id="16" w:name="sub_6"/>
      <w:bookmarkEnd w:id="15"/>
      <w:r>
        <w:rPr>
          <w:rFonts w:ascii="Times New Roman" w:hAnsi="Times New Roman"/>
          <w:sz w:val="28"/>
          <w:szCs w:val="28"/>
        </w:rPr>
        <w:t>3</w:t>
      </w:r>
      <w:r w:rsidRPr="00B27638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  <w:bookmarkEnd w:id="16"/>
    </w:p>
    <w:p w:rsidR="00470F06" w:rsidRDefault="00470F06" w:rsidP="00A74734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/>
          <w:sz w:val="28"/>
          <w:szCs w:val="28"/>
        </w:rPr>
      </w:pPr>
    </w:p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F06" w:rsidRPr="00B27638" w:rsidRDefault="00470F06" w:rsidP="005D0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0F06" w:rsidRPr="00B27638" w:rsidRDefault="00470F06" w:rsidP="00E13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B2763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B276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Хоперского</w:t>
      </w:r>
      <w:r w:rsidRPr="00B2763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70F06" w:rsidRPr="00B27638" w:rsidRDefault="00470F06" w:rsidP="00E13F8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27638">
        <w:rPr>
          <w:rFonts w:ascii="Times New Roman" w:hAnsi="Times New Roman"/>
          <w:sz w:val="28"/>
          <w:szCs w:val="28"/>
        </w:rPr>
        <w:t>Тихорецкого района</w:t>
      </w:r>
      <w:r w:rsidRPr="00B276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И.А.Афанасенко</w:t>
      </w:r>
    </w:p>
    <w:p w:rsidR="00470F06" w:rsidRPr="00B27638" w:rsidRDefault="00470F06" w:rsidP="00B568F6">
      <w:pPr>
        <w:pStyle w:val="NoSpacing"/>
        <w:rPr>
          <w:rFonts w:ascii="Times New Roman" w:hAnsi="Times New Roman"/>
          <w:sz w:val="28"/>
          <w:szCs w:val="28"/>
        </w:rPr>
      </w:pPr>
      <w:r w:rsidRPr="00B27638"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ab/>
      </w:r>
      <w:r w:rsidRPr="00B27638">
        <w:rPr>
          <w:rFonts w:ascii="Times New Roman" w:hAnsi="Times New Roman"/>
          <w:sz w:val="28"/>
          <w:szCs w:val="28"/>
        </w:rPr>
        <w:tab/>
      </w:r>
    </w:p>
    <w:sectPr w:rsidR="00470F06" w:rsidRPr="00B27638" w:rsidSect="00D50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06" w:rsidRDefault="00470F06" w:rsidP="005439C7">
      <w:pPr>
        <w:spacing w:after="0" w:line="240" w:lineRule="auto"/>
      </w:pPr>
      <w:r>
        <w:separator/>
      </w:r>
    </w:p>
  </w:endnote>
  <w:endnote w:type="continuationSeparator" w:id="0">
    <w:p w:rsidR="00470F06" w:rsidRDefault="00470F06" w:rsidP="005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Default="00470F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Default="00470F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Default="00470F0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470F06" w:rsidRDefault="00470F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06" w:rsidRDefault="00470F06" w:rsidP="005439C7">
      <w:pPr>
        <w:spacing w:after="0" w:line="240" w:lineRule="auto"/>
      </w:pPr>
      <w:r>
        <w:separator/>
      </w:r>
    </w:p>
  </w:footnote>
  <w:footnote w:type="continuationSeparator" w:id="0">
    <w:p w:rsidR="00470F06" w:rsidRDefault="00470F06" w:rsidP="0054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Default="00470F06" w:rsidP="00AA2AF1">
    <w:pPr>
      <w:pStyle w:val="Header"/>
      <w:framePr w:wrap="around" w:vAnchor="text" w:hAnchor="margin" w:xAlign="center" w:y="1"/>
      <w:rPr>
        <w:rStyle w:val="PageNumber"/>
      </w:rPr>
    </w:pPr>
  </w:p>
  <w:p w:rsidR="00470F06" w:rsidRDefault="00470F06" w:rsidP="0079316E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Pr="00E77F62" w:rsidRDefault="00470F06" w:rsidP="00E77F6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06" w:rsidRDefault="00470F06">
    <w:pPr>
      <w:pStyle w:val="Header"/>
      <w:jc w:val="center"/>
    </w:pPr>
    <w:fldSimple w:instr="PAGE   \* MERGEFORMAT">
      <w:r w:rsidRPr="00576A5A">
        <w:rPr>
          <w:noProof/>
        </w:rPr>
        <w:t>1</w:t>
      </w:r>
    </w:fldSimple>
  </w:p>
  <w:p w:rsidR="00470F06" w:rsidRPr="00F51C0D" w:rsidRDefault="00470F06" w:rsidP="00E353B0">
    <w:pPr>
      <w:pStyle w:val="Header"/>
      <w:tabs>
        <w:tab w:val="clear" w:pos="4153"/>
        <w:tab w:val="clear" w:pos="8306"/>
        <w:tab w:val="left" w:pos="6330"/>
        <w:tab w:val="left" w:pos="6375"/>
      </w:tabs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389"/>
    <w:rsid w:val="00000575"/>
    <w:rsid w:val="00012B50"/>
    <w:rsid w:val="000423F2"/>
    <w:rsid w:val="0004596D"/>
    <w:rsid w:val="000745CC"/>
    <w:rsid w:val="0008461E"/>
    <w:rsid w:val="000B4BB7"/>
    <w:rsid w:val="000C3155"/>
    <w:rsid w:val="000F2FBE"/>
    <w:rsid w:val="001138F6"/>
    <w:rsid w:val="00122078"/>
    <w:rsid w:val="00130D11"/>
    <w:rsid w:val="00144150"/>
    <w:rsid w:val="001500EA"/>
    <w:rsid w:val="00154B45"/>
    <w:rsid w:val="001664F1"/>
    <w:rsid w:val="001949F9"/>
    <w:rsid w:val="001A1A02"/>
    <w:rsid w:val="001D3DA7"/>
    <w:rsid w:val="001D5D59"/>
    <w:rsid w:val="001E4642"/>
    <w:rsid w:val="00225536"/>
    <w:rsid w:val="00241395"/>
    <w:rsid w:val="00256849"/>
    <w:rsid w:val="00275BAB"/>
    <w:rsid w:val="00275EB0"/>
    <w:rsid w:val="00290C29"/>
    <w:rsid w:val="002A279C"/>
    <w:rsid w:val="002B1589"/>
    <w:rsid w:val="002E1AC6"/>
    <w:rsid w:val="002F08AB"/>
    <w:rsid w:val="00315460"/>
    <w:rsid w:val="00395D7F"/>
    <w:rsid w:val="003D3BA7"/>
    <w:rsid w:val="003F3394"/>
    <w:rsid w:val="00412CE5"/>
    <w:rsid w:val="00421DBD"/>
    <w:rsid w:val="00436A81"/>
    <w:rsid w:val="00470F06"/>
    <w:rsid w:val="00473616"/>
    <w:rsid w:val="004E0BA5"/>
    <w:rsid w:val="004E7DBD"/>
    <w:rsid w:val="00500AE0"/>
    <w:rsid w:val="00515459"/>
    <w:rsid w:val="005238AA"/>
    <w:rsid w:val="005439C7"/>
    <w:rsid w:val="005451FD"/>
    <w:rsid w:val="00560A70"/>
    <w:rsid w:val="005672B9"/>
    <w:rsid w:val="00576A5A"/>
    <w:rsid w:val="00586117"/>
    <w:rsid w:val="00591CE1"/>
    <w:rsid w:val="00594FE7"/>
    <w:rsid w:val="005A381A"/>
    <w:rsid w:val="005D0A2F"/>
    <w:rsid w:val="005E04D8"/>
    <w:rsid w:val="00631B45"/>
    <w:rsid w:val="00643957"/>
    <w:rsid w:val="00677D0E"/>
    <w:rsid w:val="00690CEE"/>
    <w:rsid w:val="0069366B"/>
    <w:rsid w:val="006A4357"/>
    <w:rsid w:val="006C63EE"/>
    <w:rsid w:val="006D4482"/>
    <w:rsid w:val="006D4FDD"/>
    <w:rsid w:val="006D5CF9"/>
    <w:rsid w:val="00713570"/>
    <w:rsid w:val="00715C1C"/>
    <w:rsid w:val="0072425C"/>
    <w:rsid w:val="00730AFF"/>
    <w:rsid w:val="0073152D"/>
    <w:rsid w:val="00746AF8"/>
    <w:rsid w:val="00783334"/>
    <w:rsid w:val="0079316E"/>
    <w:rsid w:val="0087251D"/>
    <w:rsid w:val="0088037B"/>
    <w:rsid w:val="008B1C23"/>
    <w:rsid w:val="008E6DCA"/>
    <w:rsid w:val="009428FD"/>
    <w:rsid w:val="00954DE5"/>
    <w:rsid w:val="00955664"/>
    <w:rsid w:val="00956B24"/>
    <w:rsid w:val="009B27CB"/>
    <w:rsid w:val="009C29AA"/>
    <w:rsid w:val="009E51D4"/>
    <w:rsid w:val="00A20A83"/>
    <w:rsid w:val="00A5346D"/>
    <w:rsid w:val="00A566C8"/>
    <w:rsid w:val="00A653D2"/>
    <w:rsid w:val="00A74734"/>
    <w:rsid w:val="00AA2AF1"/>
    <w:rsid w:val="00AA533A"/>
    <w:rsid w:val="00AA733E"/>
    <w:rsid w:val="00AB4AC6"/>
    <w:rsid w:val="00AC45A0"/>
    <w:rsid w:val="00AD701A"/>
    <w:rsid w:val="00AF2106"/>
    <w:rsid w:val="00B27638"/>
    <w:rsid w:val="00B3665D"/>
    <w:rsid w:val="00B41446"/>
    <w:rsid w:val="00B568F6"/>
    <w:rsid w:val="00B85037"/>
    <w:rsid w:val="00B92705"/>
    <w:rsid w:val="00BA1A5C"/>
    <w:rsid w:val="00BD59B4"/>
    <w:rsid w:val="00C543AB"/>
    <w:rsid w:val="00C6167C"/>
    <w:rsid w:val="00C83CF8"/>
    <w:rsid w:val="00C85185"/>
    <w:rsid w:val="00CA6521"/>
    <w:rsid w:val="00CA694E"/>
    <w:rsid w:val="00CB39AE"/>
    <w:rsid w:val="00CE014B"/>
    <w:rsid w:val="00D038AA"/>
    <w:rsid w:val="00D1724F"/>
    <w:rsid w:val="00D26389"/>
    <w:rsid w:val="00D27A9B"/>
    <w:rsid w:val="00D501ED"/>
    <w:rsid w:val="00D73951"/>
    <w:rsid w:val="00DB210F"/>
    <w:rsid w:val="00DB6F5E"/>
    <w:rsid w:val="00DC111B"/>
    <w:rsid w:val="00DD242B"/>
    <w:rsid w:val="00DD7F5D"/>
    <w:rsid w:val="00DE3437"/>
    <w:rsid w:val="00DF0A85"/>
    <w:rsid w:val="00DF5009"/>
    <w:rsid w:val="00E02B57"/>
    <w:rsid w:val="00E12F91"/>
    <w:rsid w:val="00E13F8C"/>
    <w:rsid w:val="00E353B0"/>
    <w:rsid w:val="00E64644"/>
    <w:rsid w:val="00E67941"/>
    <w:rsid w:val="00E709CA"/>
    <w:rsid w:val="00E71949"/>
    <w:rsid w:val="00E7654B"/>
    <w:rsid w:val="00E77F62"/>
    <w:rsid w:val="00EA2FA1"/>
    <w:rsid w:val="00EB2896"/>
    <w:rsid w:val="00ED1F16"/>
    <w:rsid w:val="00EE42E4"/>
    <w:rsid w:val="00EE4965"/>
    <w:rsid w:val="00EF6215"/>
    <w:rsid w:val="00F141F7"/>
    <w:rsid w:val="00F51C0D"/>
    <w:rsid w:val="00F86FA7"/>
    <w:rsid w:val="00FA7401"/>
    <w:rsid w:val="00FB2DEC"/>
    <w:rsid w:val="00FC6B6C"/>
    <w:rsid w:val="00FF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6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2638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389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rsid w:val="00D26389"/>
    <w:rPr>
      <w:rFonts w:cs="Times New Roman"/>
    </w:rPr>
  </w:style>
  <w:style w:type="paragraph" w:styleId="NoSpacing">
    <w:name w:val="No Spacing"/>
    <w:uiPriority w:val="99"/>
    <w:qFormat/>
    <w:rsid w:val="00D26389"/>
  </w:style>
  <w:style w:type="paragraph" w:styleId="Footer">
    <w:name w:val="footer"/>
    <w:basedOn w:val="Normal"/>
    <w:link w:val="FooterChar"/>
    <w:uiPriority w:val="99"/>
    <w:rsid w:val="00FA7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4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00A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AE0"/>
    <w:rPr>
      <w:rFonts w:ascii="Tahoma" w:hAnsi="Tahoma"/>
      <w:sz w:val="16"/>
    </w:rPr>
  </w:style>
  <w:style w:type="character" w:customStyle="1" w:styleId="a">
    <w:name w:val="Гипертекстовая ссылка"/>
    <w:uiPriority w:val="99"/>
    <w:rsid w:val="008E6DCA"/>
    <w:rPr>
      <w:color w:val="008000"/>
    </w:rPr>
  </w:style>
  <w:style w:type="paragraph" w:customStyle="1" w:styleId="a0">
    <w:name w:val="Знак Знак Знак"/>
    <w:basedOn w:val="Normal"/>
    <w:uiPriority w:val="99"/>
    <w:rsid w:val="009B27CB"/>
    <w:pPr>
      <w:spacing w:after="160" w:line="240" w:lineRule="exact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4</Pages>
  <Words>1122</Words>
  <Characters>6396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19</cp:revision>
  <cp:lastPrinted>2014-08-12T06:55:00Z</cp:lastPrinted>
  <dcterms:created xsi:type="dcterms:W3CDTF">2014-08-12T06:56:00Z</dcterms:created>
  <dcterms:modified xsi:type="dcterms:W3CDTF">2014-10-13T07:09:00Z</dcterms:modified>
</cp:coreProperties>
</file>