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D2" w:rsidRDefault="003341D7">
      <w:pPr>
        <w:pStyle w:val="20"/>
        <w:shd w:val="clear" w:color="auto" w:fill="auto"/>
        <w:spacing w:after="0" w:line="280" w:lineRule="exact"/>
      </w:pPr>
      <w:r>
        <w:t>Извещение</w:t>
      </w:r>
    </w:p>
    <w:p w:rsidR="00AE78D2" w:rsidRDefault="003341D7">
      <w:pPr>
        <w:pStyle w:val="20"/>
        <w:shd w:val="clear" w:color="auto" w:fill="auto"/>
        <w:spacing w:after="240" w:line="312" w:lineRule="exact"/>
      </w:pPr>
      <w:r>
        <w:t>о размещении проекта отчета об итогах государственной кадастровой оценки</w:t>
      </w:r>
      <w:r>
        <w:br/>
        <w:t>зданий, помещений, сооружений, объектов незавершенного строительства,</w:t>
      </w:r>
      <w:r>
        <w:br/>
        <w:t>машино-мест на территории Краснодарского края в 2023 году,</w:t>
      </w:r>
      <w:r>
        <w:br/>
        <w:t xml:space="preserve">а также о порядке и сроках предоставления </w:t>
      </w:r>
      <w:r>
        <w:t>замечаний к нему.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В соответствии с приказом департамента от 21.03,2022 № 659 «О проведении государственной кадастровой оценки зданий, помещений, сооружений, объектов незавершенного строительства, машино-мест на территории Краснодарского края в 2023 году» в</w:t>
      </w:r>
      <w:r>
        <w:t xml:space="preserve"> текущем году на территории Краснодарского края проводится государственная 'кадастровая оценка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по сост</w:t>
      </w:r>
      <w:r>
        <w:t>оянию на 01.01.2023.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По итогам определения кадастровой стоимости ГБУ КК «Край- техинвентаризация — Краевое БТИ» (далее - Краевое БТИ) составлен проект отчета в форме электронного документа.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 xml:space="preserve">04.07.2023 сведения и материалы, содержащиеся в проекте отчета, в </w:t>
      </w:r>
      <w:r>
        <w:t>объеме, предусмотренном порядком ведения фонда данных государственной кадастровой оценки, а также сведения о месте размещения проекта отчета на официальном сайте Краевого БТИ в информационно-телекоммуникационной сети «Интернет» размещены в фонде данных гос</w:t>
      </w:r>
      <w:r>
        <w:t>ударственной кадастровой оценки на официальном сайте Федеральной службы государственной регистрации, кадастра и картографии в информационно- телекоммуникационной сети «Интернет» на тридцать календарных дней.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Проект отчета также размещен на официальном сайт</w:t>
      </w:r>
      <w:r>
        <w:t xml:space="preserve">е Краевого БТИ в информационно-телекоммуникационной сети «Интернет» по адресу: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77285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ocenka</w:t>
        </w:r>
        <w:r w:rsidRPr="0077285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kubbti</w:t>
        </w:r>
        <w:r w:rsidRPr="0077285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772856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promezhutochnyye</w:t>
        </w:r>
        <w:r w:rsidRPr="0077285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otchety</w:t>
        </w:r>
        <w:r w:rsidRPr="0077285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gbukk</w:t>
        </w:r>
        <w:r w:rsidRPr="00772856">
          <w:rPr>
            <w:rStyle w:val="a3"/>
            <w:lang w:eastAsia="en-US" w:bidi="en-US"/>
          </w:rPr>
          <w:t>2023</w:t>
        </w:r>
      </w:hyperlink>
      <w:r>
        <w:t>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Замечания к проекту отчета могут быть предст</w:t>
      </w:r>
      <w:r>
        <w:t xml:space="preserve">авлены в течение срока его размещения для представления замечаний к нему (дата окончания срока ознакомления с проектом отчетом 02.08.2023) любыми лицами в Краевое БТИ лично, регистрируемым почтовым отправлением с уведомлением о вручении или на официальном </w:t>
      </w:r>
      <w:r>
        <w:t xml:space="preserve">сайте по адресу: </w:t>
      </w:r>
      <w:hyperlink r:id="rId9" w:history="1">
        <w:r>
          <w:rPr>
            <w:rStyle w:val="a3"/>
          </w:rPr>
          <w:t>http://ocerLka.kubbti.ai/zamechanie</w:t>
        </w:r>
      </w:hyperlink>
      <w:r w:rsidRPr="00772856">
        <w:rPr>
          <w:rStyle w:val="213pt"/>
          <w:b w:val="0"/>
          <w:bCs w:val="0"/>
          <w:lang w:val="ru-RU"/>
        </w:rPr>
        <w:t xml:space="preserve">, </w:t>
      </w:r>
      <w:r>
        <w:t>с использованием информационно-телекоммуникационной сети «Интернет».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Днем представления замечаний к проекту отчета считается день их представления в Кра</w:t>
      </w:r>
      <w:r>
        <w:t>евое БТИ,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</w:t>
      </w:r>
      <w:r>
        <w:t>онной сети «Интернет».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Замечание к проекту отчета наряду с изложением его сути должно содержать: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1) фамилию, имя и отчество (последнее - при наличии) физического лица, полное наименование юридического лица, номер контактного телефона, адрес</w:t>
      </w:r>
    </w:p>
    <w:p w:rsidR="00AE78D2" w:rsidRDefault="003341D7">
      <w:pPr>
        <w:pStyle w:val="20"/>
        <w:shd w:val="clear" w:color="auto" w:fill="auto"/>
        <w:spacing w:after="0" w:line="312" w:lineRule="exact"/>
        <w:jc w:val="both"/>
      </w:pPr>
      <w:r>
        <w:t>электронной поч</w:t>
      </w:r>
      <w:r>
        <w:t xml:space="preserve">ты (при наличии) лица, представившего замечание к проекту </w:t>
      </w:r>
      <w:r>
        <w:lastRenderedPageBreak/>
        <w:t>отчета;</w:t>
      </w:r>
    </w:p>
    <w:p w:rsidR="00AE78D2" w:rsidRDefault="003341D7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12" w:lineRule="exact"/>
        <w:ind w:firstLine="760"/>
        <w:jc w:val="both"/>
      </w:pPr>
      <w: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</w:t>
      </w:r>
      <w:r>
        <w:t>жимости;</w:t>
      </w:r>
    </w:p>
    <w:p w:rsidR="00AE78D2" w:rsidRDefault="003341D7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12" w:lineRule="exact"/>
        <w:ind w:firstLine="760"/>
        <w:jc w:val="both"/>
      </w:pPr>
      <w:r>
        <w:t>указание на номера страниц (разделов) проекта отчета, к которым представляется замечание (при необходимости),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К замечанию к проекту отчета могут быть приложены документы, подтверждающие наличие ошибок, допущенных при определении кадастровой стоимо</w:t>
      </w:r>
      <w:r>
        <w:t>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Замечания к проекту отчета, не соответствующие требованиям, установленным статьей 14 Федерального зак</w:t>
      </w:r>
      <w:r>
        <w:t>она от 03.07.2016 № 237-ФЗ «О государственной кадастровой оценке», не подлежат рассмотрению.</w:t>
      </w:r>
    </w:p>
    <w:p w:rsidR="00AE78D2" w:rsidRDefault="003341D7">
      <w:pPr>
        <w:pStyle w:val="20"/>
        <w:shd w:val="clear" w:color="auto" w:fill="auto"/>
        <w:spacing w:after="0" w:line="312" w:lineRule="exact"/>
        <w:ind w:firstLine="760"/>
        <w:jc w:val="both"/>
      </w:pPr>
      <w:r>
        <w:t>Замечания к проекту отчета также принимаются по адресам: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3086"/>
        <w:gridCol w:w="5707"/>
      </w:tblGrid>
      <w:tr w:rsidR="00AE78D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jc w:val="right"/>
            </w:pPr>
            <w:r>
              <w:t>п/п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jc w:val="right"/>
            </w:pPr>
            <w:r>
              <w:t>Наименование отдела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left="2680"/>
              <w:jc w:val="left"/>
            </w:pPr>
            <w:r>
              <w:t>Адрес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</w:pPr>
            <w: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</w:pPr>
            <w:r>
              <w:t>3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отдел по Абинскому району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 xml:space="preserve">Комсомольский пр-т., д. 81, г. Абинск, </w:t>
            </w:r>
            <w:r>
              <w:t>Краснодарский край, 353320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2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отдел по городу-курорту Анапе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22" w:lineRule="exact"/>
            </w:pPr>
            <w:r>
              <w:t>Крымская уд., д. 177, г. Анапа, Краснодарский край, 353445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691" w:wrap="notBeside" w:vAnchor="text" w:hAnchor="text" w:xAlign="center" w:y="1"/>
            </w:pPr>
          </w:p>
        </w:tc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691" w:wrap="notBeside" w:vAnchor="text" w:hAnchor="text" w:xAlign="center" w:y="1"/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Революции проспект, д.З, МФЦ, Краснодарский край, Анапа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  <w:jc w:val="left"/>
            </w:pPr>
            <w:r>
              <w:t>Апшеронскому району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 xml:space="preserve">Кооперативная ул., 1 А, г. Апшеронск, </w:t>
            </w:r>
            <w:r>
              <w:t>Краснодарский край, 352690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t>городу Армавиру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22" w:lineRule="exact"/>
            </w:pPr>
            <w:r>
              <w:t>Кирова ул., д. 48, г. Армавир, Краснодарский край, 352900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  <w:jc w:val="left"/>
            </w:pPr>
            <w:r>
              <w:t>Белоглинскому району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Крупской ул,, д, 7, с. Белая Глина, Краснодарский край, 353040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80" w:lineRule="exact"/>
              <w:jc w:val="right"/>
            </w:pPr>
            <w:r>
              <w:t>Белореченскому району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22" w:lineRule="exact"/>
            </w:pPr>
            <w:r>
              <w:t xml:space="preserve">Ленина ул., </w:t>
            </w:r>
            <w:r>
              <w:t>д. 85, г. Белореченск, Краснодарский край, 352630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  <w:jc w:val="left"/>
            </w:pPr>
            <w:r>
              <w:t>Брюховецкому району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Советская ул., д. 56А, ст-ца Брюховецкая, Краснодарский край, 352750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  <w:jc w:val="left"/>
            </w:pPr>
            <w:r>
              <w:t>Выселковекому району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07" w:lineRule="exact"/>
            </w:pPr>
            <w:r>
              <w:t>Ленина ул., д. 41, ст-ца Выселки, Краснодарский край, 353100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отдел по</w:t>
            </w:r>
            <w:r w:rsidR="00772856">
              <w:t xml:space="preserve"> городу-курорту Г</w:t>
            </w:r>
            <w:r>
              <w:t>еленджику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Севастопольская ул,, д, 29, г. Геленджик, Краснодарский край, 353475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0" w:lineRule="exact"/>
              <w:ind w:right="300"/>
              <w:jc w:val="right"/>
            </w:pPr>
            <w: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  <w:jc w:val="left"/>
            </w:pPr>
            <w:r>
              <w:t>городу Горячий Ключ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772856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</w:pPr>
            <w:r>
              <w:t>Революции ул., д. 3, г. Г</w:t>
            </w:r>
            <w:r w:rsidR="003341D7">
              <w:t>орячий Ключ, Краснодарский край, 353290</w:t>
            </w:r>
          </w:p>
          <w:p w:rsidR="00AE78D2" w:rsidRDefault="003341D7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80" w:lineRule="exact"/>
              <w:ind w:left="4320"/>
              <w:jc w:val="left"/>
            </w:pPr>
            <w:r>
              <w:rPr>
                <w:rStyle w:val="24pt"/>
              </w:rPr>
              <w:t>. .</w:t>
            </w:r>
          </w:p>
        </w:tc>
      </w:tr>
    </w:tbl>
    <w:p w:rsidR="00AE78D2" w:rsidRDefault="00AE78D2">
      <w:pPr>
        <w:framePr w:w="9691" w:wrap="notBeside" w:vAnchor="text" w:hAnchor="text" w:xAlign="center" w:y="1"/>
        <w:rPr>
          <w:sz w:val="2"/>
          <w:szCs w:val="2"/>
        </w:rPr>
      </w:pPr>
    </w:p>
    <w:p w:rsidR="00AE78D2" w:rsidRDefault="00AE78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928"/>
        <w:gridCol w:w="5429"/>
      </w:tblGrid>
      <w:tr w:rsidR="00AE78D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2pt1pt"/>
              </w:rPr>
              <w:lastRenderedPageBreak/>
              <w:t>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180"/>
              <w:jc w:val="left"/>
            </w:pPr>
            <w:r>
              <w:t>Гулькевичскому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 xml:space="preserve">им. Д. Сорокиной </w:t>
            </w:r>
            <w:r w:rsidR="00772856">
              <w:t>уд,, д. 29, г. Гул</w:t>
            </w:r>
            <w:r>
              <w:t>ькевичи, Краснодарский край, 352190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12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8" w:lineRule="exact"/>
            </w:pPr>
            <w:r>
              <w:t>отдел по Динскому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8" w:lineRule="exact"/>
            </w:pPr>
            <w:r>
              <w:t>Пролетарская ул,» д, 30, ст-ца Динская, Краснодарский край, 353204; Красная ул., 72 Б, ст-ца Динская, 3532</w:t>
            </w:r>
            <w:r w:rsidR="00772856">
              <w:t>04; Ленина ул., 147 ст~ца Новоти</w:t>
            </w:r>
            <w:r>
              <w:t>таровская, 353210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 xml:space="preserve">отдел но </w:t>
            </w:r>
            <w:r>
              <w:t>Ейскому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8" w:lineRule="exact"/>
            </w:pPr>
            <w:r>
              <w:t>Карла Маркса ул.» д. 41, г. Ейск, Краснодарский край, 353680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180"/>
              <w:jc w:val="left"/>
            </w:pPr>
            <w:r>
              <w:t>Калининскому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8" w:lineRule="exact"/>
            </w:pPr>
            <w:r>
              <w:t>Ленина уд„ 140, офис 1, ст-ца Калининская, Краснодарский край, 353780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15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340"/>
              <w:jc w:val="left"/>
            </w:pPr>
            <w:r>
              <w:t>Каневскому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 xml:space="preserve">Коммунаров ул,, д. 21, ст-ца Каневская, </w:t>
            </w:r>
            <w:r>
              <w:t>Краснодарский край, 353730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7" w:lineRule="exact"/>
            </w:pPr>
            <w:r>
              <w:t>Горького ул,, д. 58, ст, Каневская, Краснодарский край, 353730 окно 21, МФЦ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16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но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180"/>
              <w:jc w:val="left"/>
            </w:pPr>
            <w:r>
              <w:t>Кореновскому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Мира ул., д, 79, а»</w:t>
            </w:r>
          </w:p>
          <w:p w:rsidR="00AE78D2" w:rsidRDefault="00772856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240"/>
              <w:jc w:val="left"/>
            </w:pPr>
            <w:r>
              <w:t>г. Кореновс</w:t>
            </w:r>
            <w:r w:rsidR="003341D7">
              <w:t>к, Краснодарский край, 353180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2pt1pt"/>
              </w:rPr>
              <w:t>17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>Красноармейскому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>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3" w:lineRule="exact"/>
            </w:pPr>
            <w:r>
              <w:t xml:space="preserve">Ковтюха ул., д. </w:t>
            </w:r>
            <w:r>
              <w:t>100/1, ст-ца Полтавская, Красноармейский район. Краснодарский край,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3" w:lineRule="exact"/>
            </w:pPr>
            <w:r>
              <w:t>353800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8D2" w:rsidRDefault="00AE78D2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>отдел но городу Краснодару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t xml:space="preserve">Леваневского ул., </w:t>
            </w:r>
            <w:r>
              <w:rPr>
                <w:rStyle w:val="211pt"/>
              </w:rPr>
              <w:t>д,</w:t>
            </w:r>
            <w:r>
              <w:t xml:space="preserve"> 16, г. Краснодар, 350000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 xml:space="preserve">Гагарина ул., дЛ35/1, г. Краснодар, 350912, кабинет </w:t>
            </w:r>
            <w:r>
              <w:rPr>
                <w:rStyle w:val="211pt"/>
              </w:rPr>
              <w:t>Ни</w:t>
            </w:r>
            <w:r>
              <w:t xml:space="preserve"> 111.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 xml:space="preserve">Красная ул., д. 176, г. Краснодар, </w:t>
            </w:r>
            <w:r>
              <w:t>350075, окно № 50, МФЦ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</w:pPr>
            <w:r>
              <w:t xml:space="preserve">Крылатая уд., д,2, окно </w:t>
            </w:r>
            <w:r>
              <w:rPr>
                <w:rStyle w:val="211pt"/>
              </w:rPr>
              <w:t>№</w:t>
            </w:r>
            <w:r>
              <w:t xml:space="preserve"> 34, МФЦ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>Уральская ул., д. 79/1, г. Краснодар, 350089 (Мое БТИ), МФЦ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19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340"/>
              <w:jc w:val="left"/>
            </w:pPr>
            <w:r>
              <w:t>Кавказскому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302" w:lineRule="exact"/>
            </w:pPr>
            <w:r>
              <w:t xml:space="preserve">Коммунальный пер., д. 4, г. Кропоткин, Краснодарский край, 352380; Первомайский пер., д. 8, ст. </w:t>
            </w:r>
            <w:r>
              <w:t>Кавказская, 352140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left="400"/>
              <w:jc w:val="left"/>
            </w:pPr>
            <w:r>
              <w:t>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180"/>
              <w:jc w:val="left"/>
            </w:pPr>
            <w:r>
              <w:t>Крыловскому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8" w:lineRule="exact"/>
            </w:pPr>
            <w:r>
              <w:t>Орджоникидзе у л., 159, ст. Крыловская, Крыловский район, Краснодарский край, 352080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t>Крымскому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8" w:lineRule="exact"/>
            </w:pPr>
            <w:r>
              <w:t>Комсомольская ул., д. 20, г. Крымск, Краснодарский край, 353380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22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180"/>
              <w:jc w:val="left"/>
            </w:pPr>
            <w:r>
              <w:t>Курганинскому</w:t>
            </w:r>
            <w:r>
              <w:t xml:space="preserve">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8" w:lineRule="exact"/>
            </w:pPr>
            <w:r>
              <w:t>Шаповалова пер,, д.19, г, Курганинск, Краснодарский край, 352430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  <w:ind w:right="240"/>
              <w:jc w:val="right"/>
            </w:pPr>
            <w:r>
              <w:t>23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line="280" w:lineRule="exact"/>
            </w:pPr>
            <w:r>
              <w:t>отдел по</w:t>
            </w:r>
          </w:p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before="60" w:after="0" w:line="280" w:lineRule="exact"/>
              <w:ind w:left="340"/>
              <w:jc w:val="left"/>
            </w:pPr>
            <w:r>
              <w:t>Кущевскому району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 w:rsidP="00772856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93" w:lineRule="exact"/>
            </w:pPr>
            <w:r>
              <w:t xml:space="preserve">им. Б.Е. </w:t>
            </w:r>
            <w:r w:rsidR="00772856">
              <w:t>Москвича пер., д, 70 А, ст-ца К</w:t>
            </w:r>
            <w:r>
              <w:t>ущевская, Краснодарский край, 352030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21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21" w:wrap="notBeside" w:vAnchor="text" w:hAnchor="text" w:xAlign="center" w:y="1"/>
              <w:shd w:val="clear" w:color="auto" w:fill="auto"/>
              <w:spacing w:after="0" w:line="280" w:lineRule="exact"/>
            </w:pPr>
            <w:r>
              <w:t>Школьный пер., д.55, окно б/н, МФЦ</w:t>
            </w:r>
          </w:p>
        </w:tc>
      </w:tr>
    </w:tbl>
    <w:p w:rsidR="00AE78D2" w:rsidRDefault="00AE78D2">
      <w:pPr>
        <w:framePr w:w="9221" w:wrap="notBeside" w:vAnchor="text" w:hAnchor="text" w:xAlign="center" w:y="1"/>
        <w:rPr>
          <w:sz w:val="2"/>
          <w:szCs w:val="2"/>
        </w:rPr>
      </w:pPr>
    </w:p>
    <w:p w:rsidR="00AE78D2" w:rsidRDefault="00AE78D2">
      <w:pPr>
        <w:rPr>
          <w:sz w:val="2"/>
          <w:szCs w:val="2"/>
        </w:rPr>
      </w:pPr>
    </w:p>
    <w:p w:rsidR="00AE78D2" w:rsidRDefault="00AE78D2">
      <w:pPr>
        <w:rPr>
          <w:sz w:val="2"/>
          <w:szCs w:val="2"/>
        </w:rPr>
        <w:sectPr w:rsidR="00AE78D2">
          <w:headerReference w:type="even" r:id="rId10"/>
          <w:headerReference w:type="default" r:id="rId11"/>
          <w:pgSz w:w="11900" w:h="16840"/>
          <w:pgMar w:top="1189" w:right="757" w:bottom="1457" w:left="140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923"/>
        <w:gridCol w:w="5434"/>
      </w:tblGrid>
      <w:tr w:rsidR="00AE78D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0"/>
              </w:rPr>
              <w:lastRenderedPageBreak/>
              <w:t>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отдел по</w:t>
            </w:r>
          </w:p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ind w:left="280"/>
              <w:jc w:val="left"/>
            </w:pPr>
            <w:r>
              <w:rPr>
                <w:rStyle w:val="213pt0"/>
              </w:rPr>
              <w:t>Лабинскому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772856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3pt0"/>
              </w:rPr>
              <w:t>Красная у л.,, 8, г. Лабин</w:t>
            </w:r>
            <w:r w:rsidR="003341D7">
              <w:rPr>
                <w:rStyle w:val="213pt0"/>
              </w:rPr>
              <w:t>ск, Краснодарский край, 352500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0"/>
              </w:rPr>
              <w:t>25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отдел по</w:t>
            </w:r>
          </w:p>
          <w:p w:rsidR="00AE78D2" w:rsidRDefault="00772856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jc w:val="left"/>
            </w:pPr>
            <w:r>
              <w:rPr>
                <w:rStyle w:val="213pt0"/>
              </w:rPr>
              <w:t>Лен</w:t>
            </w:r>
            <w:r w:rsidR="003341D7">
              <w:rPr>
                <w:rStyle w:val="213pt0"/>
              </w:rPr>
              <w:t>инградскому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3pt0"/>
              </w:rPr>
              <w:t xml:space="preserve">Набережная: уд,, д, 64, </w:t>
            </w:r>
            <w:r>
              <w:rPr>
                <w:rStyle w:val="213pt0"/>
              </w:rPr>
              <w:t>ст-ца Ленинградская, Краснодарский край, 353740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13pt0"/>
              </w:rPr>
              <w:t>26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отдел по</w:t>
            </w:r>
          </w:p>
          <w:p w:rsidR="00AE78D2" w:rsidRDefault="00772856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ind w:left="280"/>
              <w:jc w:val="left"/>
            </w:pPr>
            <w:r>
              <w:rPr>
                <w:rStyle w:val="213pt0"/>
              </w:rPr>
              <w:t>Мос</w:t>
            </w:r>
            <w:r w:rsidR="003341D7">
              <w:rPr>
                <w:rStyle w:val="213pt0"/>
              </w:rPr>
              <w:t>товскому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Ленина уд., д, 12 оф. 5, нос, Мостовской, .Краснодарский край, 352570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13pt0"/>
              </w:rPr>
              <w:t>27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отдел по</w:t>
            </w:r>
          </w:p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jc w:val="left"/>
            </w:pPr>
            <w:r>
              <w:rPr>
                <w:rStyle w:val="213pt0"/>
              </w:rPr>
              <w:t>Новокубанскому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Ленина уд,, д, 32,</w:t>
            </w:r>
          </w:p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jc w:val="left"/>
            </w:pPr>
            <w:r>
              <w:rPr>
                <w:rStyle w:val="213pt0"/>
              </w:rPr>
              <w:t>г, Новокубанск, Краснодарский край, 352240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0"/>
              </w:rPr>
              <w:t>28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отдел</w:t>
            </w:r>
          </w:p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по Новопокровскому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С</w:t>
            </w:r>
            <w:r w:rsidR="00772856">
              <w:rPr>
                <w:rStyle w:val="213pt0"/>
              </w:rPr>
              <w:t>оветская уд., д, 47, ст-ца Новоп</w:t>
            </w:r>
            <w:r>
              <w:rPr>
                <w:rStyle w:val="213pt0"/>
              </w:rPr>
              <w:t>окровская, Краснодарский край, 353020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13pt0"/>
              </w:rPr>
              <w:t>29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отдел по</w:t>
            </w:r>
          </w:p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ind w:left="160"/>
              <w:jc w:val="left"/>
            </w:pPr>
            <w:r>
              <w:rPr>
                <w:rStyle w:val="213pt0"/>
              </w:rPr>
              <w:t>городу Новороссийску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3pt0"/>
              </w:rPr>
              <w:t>Шевченко уд., д. 7, г. Новороссийск, Краснодарский край, 353905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11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11" w:wrap="notBeside" w:vAnchor="text" w:hAnchor="text" w:xAlign="center" w:y="1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8" w:lineRule="exact"/>
              <w:ind w:left="860" w:hanging="500"/>
              <w:jc w:val="left"/>
            </w:pPr>
            <w:r>
              <w:rPr>
                <w:rStyle w:val="213pt0"/>
              </w:rPr>
              <w:t xml:space="preserve">Советов уд., дЛ (ТЦ "Красная площадь" 1 ' этаж) МФЦ, г. </w:t>
            </w:r>
            <w:r>
              <w:rPr>
                <w:rStyle w:val="213pt0"/>
              </w:rPr>
              <w:t>Новороссийск,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13pt0"/>
              </w:rPr>
              <w:t>30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отдел по</w:t>
            </w:r>
          </w:p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jc w:val="left"/>
            </w:pPr>
            <w:r>
              <w:rPr>
                <w:rStyle w:val="213pt0"/>
              </w:rPr>
              <w:t>Отрадненскому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 w:rsidP="00772856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Красная уд., д. 89, ст-ца Отрадная, Отрадне</w:t>
            </w:r>
            <w:r w:rsidR="00772856">
              <w:rPr>
                <w:rStyle w:val="213pt0"/>
              </w:rPr>
              <w:t>нск</w:t>
            </w:r>
            <w:r>
              <w:rPr>
                <w:rStyle w:val="213pt0"/>
              </w:rPr>
              <w:t xml:space="preserve">ий </w:t>
            </w:r>
            <w:r>
              <w:rPr>
                <w:rStyle w:val="213pt0"/>
                <w:lang w:val="en-US" w:eastAsia="en-US" w:bidi="en-US"/>
              </w:rPr>
              <w:t>p</w:t>
            </w:r>
            <w:r>
              <w:rPr>
                <w:rStyle w:val="213pt0"/>
              </w:rPr>
              <w:t>-он, Краснодарский край, 352290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0"/>
              </w:rPr>
              <w:t>31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отдел по</w:t>
            </w:r>
          </w:p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before="60" w:after="0" w:line="260" w:lineRule="exact"/>
              <w:ind w:left="280"/>
              <w:jc w:val="left"/>
            </w:pPr>
            <w:r>
              <w:rPr>
                <w:rStyle w:val="213pt0"/>
              </w:rPr>
              <w:t>Павловскому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Горького уд., д. 292, 2-ой этаж, ст-ца. Павловская, Павловский р-он, Краснодарский край, 352040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0"/>
              </w:rPr>
              <w:t>32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3pt0"/>
              </w:rPr>
              <w:t>отдел по Приморско- Ахтарскому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Пролетарская ул., д. 50, г. Приморско- Ахтарск, Краснодарский край, 353860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11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11" w:wrap="notBeside" w:vAnchor="text" w:hAnchor="text" w:xAlign="center" w:y="1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Островского ул., 75/1, г.. Приморско-Ахтарск, Краснодарский край, 353862 окно № 14, МФЦ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0"/>
              </w:rPr>
              <w:t>33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3pt0"/>
              </w:rPr>
              <w:t>отдел по Северскому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240" w:line="307" w:lineRule="exact"/>
            </w:pPr>
            <w:r>
              <w:rPr>
                <w:rStyle w:val="213pt0"/>
              </w:rPr>
              <w:t xml:space="preserve">Базарная ул., </w:t>
            </w:r>
            <w:r>
              <w:rPr>
                <w:rStyle w:val="213pt0"/>
              </w:rPr>
              <w:t>1.5/1, ет. Северская, Краснодарский край, 35324</w:t>
            </w:r>
          </w:p>
          <w:p w:rsidR="00AE78D2" w:rsidRDefault="00772856">
            <w:pPr>
              <w:pStyle w:val="20"/>
              <w:framePr w:w="9211" w:wrap="notBeside" w:vAnchor="text" w:hAnchor="text" w:xAlign="center" w:y="1"/>
              <w:shd w:val="clear" w:color="auto" w:fill="auto"/>
              <w:spacing w:before="240" w:after="0" w:line="293" w:lineRule="exact"/>
            </w:pPr>
            <w:r>
              <w:rPr>
                <w:rStyle w:val="213pt0"/>
              </w:rPr>
              <w:t>Беличенко ул,, 1.7, и. Ильский</w:t>
            </w:r>
            <w:r w:rsidR="003341D7">
              <w:rPr>
                <w:rStyle w:val="213pt0"/>
              </w:rPr>
              <w:t>, Краснодарский край, 35323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11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8D2" w:rsidRDefault="00AE78D2">
            <w:pPr>
              <w:framePr w:w="9211" w:wrap="notBeside" w:vAnchor="text" w:hAnchor="text" w:xAlign="center" w:y="1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302" w:lineRule="exact"/>
            </w:pPr>
            <w:r>
              <w:rPr>
                <w:rStyle w:val="213pt0"/>
              </w:rPr>
              <w:t>35.3236, Северский р-н, п, Афипский, ул. 50 лет Октября, 30, пом. 69- МФЦ</w:t>
            </w:r>
          </w:p>
        </w:tc>
      </w:tr>
      <w:tr w:rsidR="00AE78D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8D2" w:rsidRDefault="003341D7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0"/>
              </w:rPr>
              <w:t>34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8D2" w:rsidRDefault="00772856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3pt0"/>
              </w:rPr>
              <w:t>отдел по Сл</w:t>
            </w:r>
            <w:r w:rsidR="003341D7">
              <w:rPr>
                <w:rStyle w:val="213pt0"/>
              </w:rPr>
              <w:t>авянскому району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8D2" w:rsidRDefault="003341D7" w:rsidP="00772856">
            <w:pPr>
              <w:pStyle w:val="20"/>
              <w:framePr w:w="9211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3pt0"/>
              </w:rPr>
              <w:t>Школьная ул., д. 304, г. С</w:t>
            </w:r>
            <w:r w:rsidR="00772856">
              <w:rPr>
                <w:rStyle w:val="213pt0"/>
              </w:rPr>
              <w:t>л</w:t>
            </w:r>
            <w:r>
              <w:rPr>
                <w:rStyle w:val="213pt0"/>
              </w:rPr>
              <w:t xml:space="preserve">авянск-на- </w:t>
            </w:r>
            <w:r>
              <w:rPr>
                <w:rStyle w:val="213pt0"/>
              </w:rPr>
              <w:t>Кубани, Краснодарский край, 353560</w:t>
            </w:r>
          </w:p>
        </w:tc>
      </w:tr>
    </w:tbl>
    <w:p w:rsidR="00AE78D2" w:rsidRDefault="00AE78D2">
      <w:pPr>
        <w:framePr w:w="9211" w:wrap="notBeside" w:vAnchor="text" w:hAnchor="text" w:xAlign="center" w:y="1"/>
        <w:rPr>
          <w:sz w:val="2"/>
          <w:szCs w:val="2"/>
        </w:rPr>
      </w:pPr>
    </w:p>
    <w:p w:rsidR="00AE78D2" w:rsidRDefault="00AE78D2">
      <w:pPr>
        <w:rPr>
          <w:sz w:val="2"/>
          <w:szCs w:val="2"/>
        </w:rPr>
      </w:pPr>
    </w:p>
    <w:p w:rsidR="00AE78D2" w:rsidRDefault="00AE78D2">
      <w:pPr>
        <w:rPr>
          <w:sz w:val="2"/>
          <w:szCs w:val="2"/>
        </w:rPr>
        <w:sectPr w:rsidR="00AE78D2">
          <w:headerReference w:type="even" r:id="rId12"/>
          <w:headerReference w:type="default" r:id="rId13"/>
          <w:pgSz w:w="11900" w:h="16840"/>
          <w:pgMar w:top="649" w:right="273" w:bottom="649" w:left="1465" w:header="0" w:footer="3" w:gutter="0"/>
          <w:cols w:space="720"/>
          <w:noEndnote/>
          <w:titlePg/>
          <w:docGrid w:linePitch="360"/>
        </w:sectPr>
      </w:pPr>
    </w:p>
    <w:p w:rsidR="00AE78D2" w:rsidRDefault="00AE78D2" w:rsidP="00772856">
      <w:pPr>
        <w:pStyle w:val="20"/>
        <w:shd w:val="clear" w:color="auto" w:fill="auto"/>
        <w:spacing w:after="0" w:line="298" w:lineRule="exact"/>
        <w:ind w:left="1560" w:hanging="1100"/>
        <w:jc w:val="left"/>
      </w:pPr>
      <w:bookmarkStart w:id="0" w:name="_GoBack"/>
      <w:bookmarkEnd w:id="0"/>
    </w:p>
    <w:sectPr w:rsidR="00AE78D2">
      <w:type w:val="continuous"/>
      <w:pgSz w:w="11900" w:h="16840"/>
      <w:pgMar w:top="2247" w:right="556" w:bottom="2247" w:left="5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D7" w:rsidRDefault="003341D7">
      <w:r>
        <w:separator/>
      </w:r>
    </w:p>
  </w:endnote>
  <w:endnote w:type="continuationSeparator" w:id="0">
    <w:p w:rsidR="003341D7" w:rsidRDefault="0033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D7" w:rsidRDefault="003341D7"/>
  </w:footnote>
  <w:footnote w:type="continuationSeparator" w:id="0">
    <w:p w:rsidR="003341D7" w:rsidRDefault="003341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D2" w:rsidRDefault="007728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513715</wp:posOffset>
              </wp:positionV>
              <wp:extent cx="70485" cy="160655"/>
              <wp:effectExtent l="0" t="0" r="381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8D2" w:rsidRDefault="003341D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40.4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Yi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GvOzL3AAAAAoBAAAPAAAA&#10;ZHJzL2Rvd25yZXYueG1sTI/BSsQwEIbvgu8QRvDmJluh1tp0kQUv3lxF8JZtZptiMilNttu+veNJ&#10;bzPMxz/f3+yW4MWMUxoiadhuFAikLtqBeg0f7y93FYiUDVnjI6GGFRPs2uurxtQ2XugN50PuBYdQ&#10;qo0Gl/NYS5k6h8GkTRyR+HaKUzCZ16mXdjIXDg9eFkqVMpiB+IMzI+4ddt+Hc9DwsHxGHBPu8es0&#10;d5Mb1sq/rlrf3izPTyAyLvkPhl99VoeWnY7xTDYJr6EsFKtnDZV6BMFAeb/l4cikKguQbSP/V2h/&#10;AAAA//8DAFBLAQItABQABgAIAAAAIQC2gziS/gAAAOEBAAATAAAAAAAAAAAAAAAAAAAAAABbQ29u&#10;dGVudF9UeXBlc10ueG1sUEsBAi0AFAAGAAgAAAAhADj9If/WAAAAlAEAAAsAAAAAAAAAAAAAAAAA&#10;LwEAAF9yZWxzLy5yZWxzUEsBAi0AFAAGAAgAAAAhAMRoJiKnAgAApQUAAA4AAAAAAAAAAAAAAAAA&#10;LgIAAGRycy9lMm9Eb2MueG1sUEsBAi0AFAAGAAgAAAAhAEa87MvcAAAACgEAAA8AAAAAAAAAAAAA&#10;AAAAAQUAAGRycy9kb3ducmV2LnhtbFBLBQYAAAAABAAEAPMAAAAKBgAAAAA=&#10;" filled="f" stroked="f">
              <v:textbox style="mso-fit-shape-to-text:t" inset="0,0,0,0">
                <w:txbxContent>
                  <w:p w:rsidR="00AE78D2" w:rsidRDefault="003341D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D2" w:rsidRDefault="007728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4116070</wp:posOffset>
              </wp:positionH>
              <wp:positionV relativeFrom="page">
                <wp:posOffset>632460</wp:posOffset>
              </wp:positionV>
              <wp:extent cx="73660" cy="167640"/>
              <wp:effectExtent l="127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8D2" w:rsidRDefault="003341D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4.1pt;margin-top:49.8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aarQIAAKwFAAAOAAAAZHJzL2Uyb0RvYy54bWysVG1vmzAQ/j5p/8HydwokhARUUrUhTJO6&#10;F6ndD3CMCdbARrYb6Kb9951NSNL2y7SND9Zhn5977u7xXd8MbYMOTGkuRYbDqwAjJqgsudhn+Ntj&#10;4a0w0oaIkjRSsAw/M41v1u/fXfddymaylk3JFAIQodO+y3BtTJf6vqY1a4m+kh0TcFhJ1RIDv2rv&#10;l4r0gN42/iwIYr+XquyUpExr2M3HQ7x2+FXFqPlSVZoZ1GQYuBm3Krfu7Oqvr0m6V6SrOT3SIH/B&#10;oiVcQNATVE4MQU+Kv4FqOVVSy8pcUdn6sqo4ZS4HyCYMXmXzUJOOuVygOLo7lUn/P1j6+fBVIV5m&#10;eI6RIC206JENBt3JAc1tdfpOp+D00IGbGWAbuuwy1d29pN81EnJTE7Fnt0rJvmakBHahvelfXB1x&#10;tAXZ9Z9kCWHIk5EOaKhUa0sHxUCADl16PnXGUqGwuZzHMRxQOAnjZRy5xvkkne52SpsPTLbIGhlW&#10;0HeHTQ732lguJJ1cbCghC940rveNeLEBjuMORIar9sxycK38mQTJdrVdRV40i7deFOS5d1tsIi8u&#10;wuUin+ebTR7+snHDKK15WTJhw0yyCqM/a9tR4KMgTsLSsuGlhbOUtNrvNo1CBwKyLtznKg4nZzf/&#10;JQ1XBMjlVUrhLAruZolXxKulFxXRwkuWwcoLwuQuiYMoifLiZUr3XLB/Twn1GU4Ws8UopTPpV7kF&#10;7nubG0lbbmBwNLzN8OrkRFIrwK0oXWsN4c1oX5TC0j+XAto9NdrJ1Sp01KoZdoN7F07LVso7WT6D&#10;fpUEgYEWYeiBUUv1A6MeBkiGBUw4jJqPAl6AnTWToSZjNxlEULiYYYPRaG7MOJOeOsX3NeBOb+wW&#10;XknBnYTPHI5vC0aCy+Q4vuzMufx3Xuchu/4NAAD//wMAUEsDBBQABgAIAAAAIQBC6zGF3QAAAAoB&#10;AAAPAAAAZHJzL2Rvd25yZXYueG1sTI/LTsMwEEX3SPyDNUjsqEMEJglxKlSJDTtKhcTOjadxhB+R&#10;7abJ3zOsYDmao3vPbbeLs2zGmMbgJdxvCmDo+6BHP0g4fLzeVcBSVl4rGzxKWDHBtru+alWjw8W/&#10;47zPA6MQnxolweQ8NZyn3qBTaRMm9PQ7hehUpjMOXEd1oXBneVkUgjs1emowasKdwf57f3YSnpbP&#10;gFPCHX6d5j6aca3s2yrl7c3y8gws45L/YPjVJ3XoyOkYzl4nZiWIh6okVEJdC2AEiMeathyJLEUB&#10;vGv5/wndDwAAAP//AwBQSwECLQAUAAYACAAAACEAtoM4kv4AAADhAQAAEwAAAAAAAAAAAAAAAAAA&#10;AAAAW0NvbnRlbnRfVHlwZXNdLnhtbFBLAQItABQABgAIAAAAIQA4/SH/1gAAAJQBAAALAAAAAAAA&#10;AAAAAAAAAC8BAABfcmVscy8ucmVsc1BLAQItABQABgAIAAAAIQATIQaarQIAAKwFAAAOAAAAAAAA&#10;AAAAAAAAAC4CAABkcnMvZTJvRG9jLnhtbFBLAQItABQABgAIAAAAIQBC6zGF3QAAAAoBAAAPAAAA&#10;AAAAAAAAAAAAAAcFAABkcnMvZG93bnJldi54bWxQSwUGAAAAAAQABADzAAAAEQYAAAAA&#10;" filled="f" stroked="f">
              <v:textbox style="mso-fit-shape-to-text:t" inset="0,0,0,0">
                <w:txbxContent>
                  <w:p w:rsidR="00AE78D2" w:rsidRDefault="003341D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15p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D2" w:rsidRDefault="007728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513715</wp:posOffset>
              </wp:positionV>
              <wp:extent cx="64135" cy="103505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8D2" w:rsidRDefault="003341D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0.4pt;margin-top:40.45pt;width:5.05pt;height:8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cMqwIAAKw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iV&#10;4wgjQTpo0T0bDbqRI4ptdYZeZ+B014ObGWEbuuyY6v5W0u8aCbluiNixa6Xk0DBSQXahvemfXJ1w&#10;tAXZDp9kBWHIg5EOaKxVZ0sHxUCADl16PHbGpkJhcxGH5wlGFE7C4DwJEheAZPPdXmnzgckOWSPH&#10;CvrusMn+VhubC8lmFxtKyJK3ret9K15sgOO0A5Hhqj2zObhW/kyDdLPcLGMvjhYbLw6Kwrsu17G3&#10;KMOLpDgv1usifLJxwzhreFUxYcPMsgrjP2vbQeCTII7C0rLllYWzKWm1265bhfYEZF2671CQEzf/&#10;ZRquCMDlFaUwioObKPXKxfLCi8s48dKLYOkFYXqTLoI4jYvyJaVbLti/U0JDjtMkSiYp/ZZb4L63&#10;3EjWcQODo+VdjpdHJ5JZAW5E5VprCG8n+6QUNv3nUkC750Y7uVqFTlo143Y8vAsAs1LeyuoR9Ksk&#10;CAxECkMPjEaqHxgNMEByLGDCYdR+FPAC7KyZDTUb29kggsLFHBuMJnNtppn00Cu+awB3fmPX8EpK&#10;7iT8nMPhbcFIcEwO48vOnNN/5/U8ZFe/AAAA//8DAFBLAwQUAAYACAAAACEA/gsFTNwAAAAJAQAA&#10;DwAAAGRycy9kb3ducmV2LnhtbEyPwU7DMBBE70j8g7WVuFG7QUrTEKdClbhwoyAkbm68jSPsdWS7&#10;afL3uCe47WhHM2+a/ewsmzDEwZOEzVoAQ+q8HqiX8Pnx+lgBi0mRVtYTSlgwwr69v2tUrf2V3nE6&#10;pp7lEIq1kmBSGmvOY2fQqbj2I1L+nX1wKmUZeq6DuuZwZ3khRMmdGig3GDXiwWD3c7w4Cdv5y+MY&#10;8YDf56kLZlgq+7ZI+bCaX56BJZzTnxlu+Bkd2sx08hfSkVkJZSEyepJQiR2wbCifbsdJwm5bAG8b&#10;/n9B+wsAAP//AwBQSwECLQAUAAYACAAAACEAtoM4kv4AAADhAQAAEwAAAAAAAAAAAAAAAAAAAAAA&#10;W0NvbnRlbnRfVHlwZXNdLnhtbFBLAQItABQABgAIAAAAIQA4/SH/1gAAAJQBAAALAAAAAAAAAAAA&#10;AAAAAC8BAABfcmVscy8ucmVsc1BLAQItABQABgAIAAAAIQDFTQcMqwIAAKwFAAAOAAAAAAAAAAAA&#10;AAAAAC4CAABkcnMvZTJvRG9jLnhtbFBLAQItABQABgAIAAAAIQD+CwVM3AAAAAkBAAAPAAAAAAAA&#10;AAAAAAAAAAUFAABkcnMvZG93bnJldi54bWxQSwUGAAAAAAQABADzAAAADgYAAAAA&#10;" filled="f" stroked="f">
              <v:textbox style="mso-fit-shape-to-text:t" inset="0,0,0,0">
                <w:txbxContent>
                  <w:p w:rsidR="00AE78D2" w:rsidRDefault="003341D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D2" w:rsidRDefault="007728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513715</wp:posOffset>
              </wp:positionV>
              <wp:extent cx="70485" cy="160655"/>
              <wp:effectExtent l="0" t="0" r="381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8D2" w:rsidRDefault="003341D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0.4pt;margin-top:40.4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86rQIAAKwFAAAOAAAAZHJzL2Uyb0RvYy54bWysVG1vmzAQ/j5p/8HydwqkQACFVG0I06Tu&#10;RWr3AxwwwRrYyHYD3bT/vrMJSZt+mbbxwTrs8+Pn7p671c3YtehApWKCZ9i/8jCivBQV4/sMf3ss&#10;nBgjpQmvSCs4zfAzVfhm/f7dauhTuhCNaCsqEYBwlQ59hhut+9R1VdnQjqgr0VMOh7WQHdHwK/du&#10;JckA6F3rLjwvcgchq16KkioFu/l0iNcWv65pqb/UtaIatRkGbtqu0q47s7rrFUn3kvQNK480yF+w&#10;6Ajj8OgJKieaoCfJ3kB1rJRCiVpflaJzRV2zktoYIBrfu4jmoSE9tbFAclR/SpP6f7Dl58NXiVgF&#10;tcOIkw5K9EhHje7EiEKTnaFXKTg99OCmR9g2niZS1d+L8rtCXGwawvf0VkoxNJRUwM43N90XVycc&#10;ZUB2wydRwTPkSQsLNNayM4CQDAToUKXnU2UMlRI2l14QhxiVcOJHXhRaai5J57u9VPoDFR0yRoYl&#10;1N1ik8O90oYLSWcX8xQXBWtbW/uWv9oAx2kHXoar5sxwsKX8mXjJNt7GgRMsoq0TeHnu3BabwIkK&#10;fxnm1/lmk/u/zLt+kDasqig3z8yy8oM/K9tR4JMgTsJSomWVgTOUlNzvNq1EBwKyLuxnMw4nZzf3&#10;NQ2bBIjlIiR/EXh3i8QponjpBEUQOsnSix3PT+6SyAuSIC9eh3TPOP33kNCQ4SRchJOUzqQvYvPs&#10;9zY2knZMw+BoWZfh+OREUiPALa9saTVh7WS/SIWhf04FlHsutJWrUeikVT3uRtsX13MX7ET1DPqV&#10;AgQGIoWhB0Yj5A+MBhggGeYw4TBqP3LoADNrZkPOxm42CC/hYoY1RpO50dNMeuol2zeAO/fYLXRJ&#10;wayETTtNHI69BSPBRnIcX2bmvPy3Xuchu/4NAAD//wMAUEsDBBQABgAIAAAAIQBGvOzL3AAAAAoB&#10;AAAPAAAAZHJzL2Rvd25yZXYueG1sTI/BSsQwEIbvgu8QRvDmJluh1tp0kQUv3lxF8JZtZptiMilN&#10;ttu+veNJbzPMxz/f3+yW4MWMUxoiadhuFAikLtqBeg0f7y93FYiUDVnjI6GGFRPs2uurxtQ2XugN&#10;50PuBYdQqo0Gl/NYS5k6h8GkTRyR+HaKUzCZ16mXdjIXDg9eFkqVMpiB+IMzI+4ddt+Hc9DwsHxG&#10;HBPu8es0d5Mb1sq/rlrf3izPTyAyLvkPhl99VoeWnY7xTDYJr6EsFKtnDZV6BMFAeb/l4cikKguQ&#10;bSP/V2h/AAAA//8DAFBLAQItABQABgAIAAAAIQC2gziS/gAAAOEBAAATAAAAAAAAAAAAAAAAAAAA&#10;AABbQ29udGVudF9UeXBlc10ueG1sUEsBAi0AFAAGAAgAAAAhADj9If/WAAAAlAEAAAsAAAAAAAAA&#10;AAAAAAAALwEAAF9yZWxzLy5yZWxzUEsBAi0AFAAGAAgAAAAhABhYHzqtAgAArAUAAA4AAAAAAAAA&#10;AAAAAAAALgIAAGRycy9lMm9Eb2MueG1sUEsBAi0AFAAGAAgAAAAhAEa87MvcAAAACgEAAA8AAAAA&#10;AAAAAAAAAAAABwUAAGRycy9kb3ducmV2LnhtbFBLBQYAAAAABAAEAPMAAAAQBgAAAAA=&#10;" filled="f" stroked="f">
              <v:textbox style="mso-fit-shape-to-text:t" inset="0,0,0,0">
                <w:txbxContent>
                  <w:p w:rsidR="00AE78D2" w:rsidRDefault="003341D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DC7"/>
    <w:multiLevelType w:val="multilevel"/>
    <w:tmpl w:val="28C683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D2"/>
    <w:rsid w:val="003341D7"/>
    <w:rsid w:val="00772856"/>
    <w:rsid w:val="00A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Exact">
    <w:name w:val="Основной текст (2) + 11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Exact">
    <w:name w:val="Основной текст (2) + 11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ka.kubbti.ru/promezhutochnyye-otchety-gbukk2023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cerLka.kubbti.ai/zamech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2023-07-14T08:56:00Z</dcterms:created>
  <dcterms:modified xsi:type="dcterms:W3CDTF">2023-07-14T09:01:00Z</dcterms:modified>
</cp:coreProperties>
</file>