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A02D2" w14:textId="77777777" w:rsidR="000161EF" w:rsidRPr="000161EF" w:rsidRDefault="000161EF" w:rsidP="00617D44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0161EF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ПРЕСС-РЕЛИЗ</w:t>
      </w:r>
    </w:p>
    <w:p w14:paraId="153E96B3" w14:textId="3005D0C7" w:rsidR="00B82F39" w:rsidRPr="005C7E33" w:rsidRDefault="00E73A34" w:rsidP="00617D44">
      <w:pPr>
        <w:spacing w:before="100" w:beforeAutospacing="1" w:after="100" w:afterAutospacing="1" w:line="0" w:lineRule="atLeast"/>
        <w:contextualSpacing/>
        <w:jc w:val="center"/>
        <w:rPr>
          <w:rFonts w:ascii="Segoe UI" w:eastAsia="Times New Roman" w:hAnsi="Segoe UI" w:cs="Segoe UI"/>
          <w:b/>
          <w:color w:val="000000"/>
          <w:sz w:val="32"/>
          <w:szCs w:val="28"/>
          <w:lang w:eastAsia="ru-RU"/>
        </w:rPr>
      </w:pPr>
      <w:r w:rsidRPr="00E73A34">
        <w:rPr>
          <w:rFonts w:ascii="Segoe UI" w:eastAsia="Times New Roman" w:hAnsi="Segoe UI" w:cs="Segoe UI"/>
          <w:b/>
          <w:bCs/>
          <w:color w:val="000000"/>
          <w:sz w:val="32"/>
          <w:szCs w:val="28"/>
          <w:lang w:eastAsia="ru-RU"/>
        </w:rPr>
        <w:t>Кадастровая палата ведет системную работу по противодействию коррупции</w:t>
      </w:r>
    </w:p>
    <w:p w14:paraId="1D280F5F" w14:textId="77777777" w:rsidR="000161EF" w:rsidRPr="000161EF" w:rsidRDefault="00B82F39" w:rsidP="00617D44">
      <w:pPr>
        <w:spacing w:before="100" w:beforeAutospacing="1" w:after="100" w:afterAutospacing="1" w:line="0" w:lineRule="atLeast"/>
        <w:contextualSpacing/>
        <w:jc w:val="center"/>
        <w:rPr>
          <w:rFonts w:ascii="Calibri" w:eastAsia="Times New Roman" w:hAnsi="Calibri" w:cs="Times New Roman"/>
          <w:lang w:eastAsia="ru-RU"/>
        </w:rPr>
      </w:pPr>
      <w:r w:rsidRPr="000161EF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D751917" wp14:editId="305057E8">
            <wp:simplePos x="0" y="0"/>
            <wp:positionH relativeFrom="column">
              <wp:posOffset>3175</wp:posOffset>
            </wp:positionH>
            <wp:positionV relativeFrom="paragraph">
              <wp:posOffset>112395</wp:posOffset>
            </wp:positionV>
            <wp:extent cx="2834005" cy="1394460"/>
            <wp:effectExtent l="0" t="0" r="4445" b="0"/>
            <wp:wrapThrough wrapText="bothSides">
              <wp:wrapPolygon edited="0">
                <wp:start x="0" y="0"/>
                <wp:lineTo x="0" y="21246"/>
                <wp:lineTo x="21489" y="21246"/>
                <wp:lineTo x="2148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7" t="19175" r="9808" b="26682"/>
                    <a:stretch/>
                  </pic:blipFill>
                  <pic:spPr bwMode="auto">
                    <a:xfrm>
                      <a:off x="0" y="0"/>
                      <a:ext cx="2834005" cy="1394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8124FD" w14:textId="75E63A9F" w:rsidR="00733165" w:rsidRDefault="00733165" w:rsidP="00733165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3316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Кадастровая палата по </w:t>
      </w:r>
      <w:r w:rsidR="00E73A34" w:rsidRPr="00E73A3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Краснодарскому краю</w:t>
      </w:r>
      <w:r w:rsidRPr="0073316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напоминает гражданам о возможности беспрепятственно </w:t>
      </w:r>
      <w:proofErr w:type="gramStart"/>
      <w:r w:rsidRPr="0073316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сообщить</w:t>
      </w:r>
      <w:proofErr w:type="gramEnd"/>
      <w:r w:rsidRPr="0073316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 фактах коррупционных проявлений в действиях работников учреждения. </w:t>
      </w:r>
    </w:p>
    <w:p w14:paraId="47166818" w14:textId="77777777" w:rsidR="00733165" w:rsidRDefault="00733165" w:rsidP="00733165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3316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Филиалом на постоянной основе проводятся мероприятия, направленные на противодействие коррупции, повышение качества и доступности государственных услуг, обеспечение максимальной прозрачности деятельности.</w:t>
      </w:r>
    </w:p>
    <w:p w14:paraId="7B70131F" w14:textId="2903802A" w:rsidR="003B5D08" w:rsidRDefault="00733165" w:rsidP="00733165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3316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Любой гражданин может сообщить о фактах взяточничества, возникновения конфликта интересов и других проявлениях коррупции при исполнении должностных обязанностей </w:t>
      </w:r>
      <w:r w:rsidR="003B5D0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посредством личного обращения.</w:t>
      </w:r>
    </w:p>
    <w:p w14:paraId="19250721" w14:textId="0110BF31" w:rsidR="003B5D08" w:rsidRPr="003B5D08" w:rsidRDefault="00B66707" w:rsidP="003B5D08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Прием </w:t>
      </w:r>
      <w:r w:rsidR="003B5D08" w:rsidRPr="003B5D0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граждан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 вопросам коррупционной составляющей в деятельности работников филиала Кадастровой палаты по Краснодарскому краю</w:t>
      </w:r>
      <w:r w:rsidR="003B5D08" w:rsidRPr="003B5D0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E64EE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ведет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помощник директора Кудинов </w:t>
      </w:r>
      <w:r w:rsidR="00E64EE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.А.</w:t>
      </w:r>
      <w:r w:rsidR="003B5D0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3B5D08" w:rsidRPr="00C33CBD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 xml:space="preserve">с 14:00 ч. до 16:00 ч. каждую среду </w:t>
      </w:r>
      <w:r w:rsidR="003B5D08" w:rsidRPr="00C33CB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 адресу</w:t>
      </w:r>
      <w:r w:rsidR="003B5D08" w:rsidRPr="00C33CBD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 xml:space="preserve">: г. Краснодар, ул. </w:t>
      </w:r>
      <w:proofErr w:type="spellStart"/>
      <w:r w:rsidR="003B5D08" w:rsidRPr="00C33CBD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Сормовская</w:t>
      </w:r>
      <w:proofErr w:type="spellEnd"/>
      <w:r w:rsidR="003B5D08" w:rsidRPr="00C33CBD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 xml:space="preserve"> 3</w:t>
      </w:r>
      <w:r w:rsidR="003B5D08" w:rsidRPr="003B5D0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14:paraId="0BD4B423" w14:textId="28E55F2B" w:rsidR="00733165" w:rsidRPr="00733165" w:rsidRDefault="003B5D08" w:rsidP="00733165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B5D0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Для тех граждан, кто не сможет в этот день посетить консультативный пункт, сообщить о признаках коррупционной составляющей в действиях должностных лиц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Кадастровой палаты Краснодарского края</w:t>
      </w:r>
      <w:r w:rsidRPr="003B5D0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о фактах взяточничества, пожаловаться на некорректное поведение работников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</w:t>
      </w:r>
      <w:r w:rsidRPr="003B5D0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можно буде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 с помощью «телефона доверия»</w:t>
      </w:r>
      <w:r w:rsidR="00733165" w:rsidRPr="0073316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 Единым номером «телефона доверия» Кадастровой палаты является номер — 8-800-100-18-18.</w:t>
      </w:r>
    </w:p>
    <w:p w14:paraId="543C338F" w14:textId="77777777" w:rsidR="00733165" w:rsidRDefault="00733165" w:rsidP="00733165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3316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Также можно направить обращение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другими способами:</w:t>
      </w:r>
    </w:p>
    <w:p w14:paraId="689E89E7" w14:textId="07980AD4" w:rsidR="00733165" w:rsidRPr="00E73A34" w:rsidRDefault="00733165" w:rsidP="00E73A34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</w:pPr>
      <w:r w:rsidRPr="0073316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1) электронного сообщения на адрес электронной почты филиала «ФКП Росреестра» </w:t>
      </w:r>
      <w:r w:rsidR="00E73A3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 Краснодарскому краю</w:t>
      </w:r>
      <w:r w:rsidRPr="0073316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: </w:t>
      </w:r>
      <w:r w:rsidR="00E73A34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antikor@kadastr.ru</w:t>
      </w:r>
      <w:r w:rsidRPr="0073316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</w:t>
      </w:r>
    </w:p>
    <w:p w14:paraId="3286655A" w14:textId="52A662DD" w:rsidR="00733165" w:rsidRDefault="00733165" w:rsidP="00733165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3316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2) письменного обращения по адресу: </w:t>
      </w:r>
      <w:r w:rsidR="00E73A3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350018</w:t>
      </w:r>
      <w:r w:rsidRPr="0073316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г. </w:t>
      </w:r>
      <w:r w:rsidR="00E73A3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Краснодар, </w:t>
      </w:r>
      <w:r w:rsidR="00E73A3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 xml:space="preserve">ул. </w:t>
      </w:r>
      <w:proofErr w:type="spellStart"/>
      <w:r w:rsidR="00E73A3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Сормовская</w:t>
      </w:r>
      <w:proofErr w:type="spellEnd"/>
      <w:r w:rsidR="00E73A3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3</w:t>
      </w:r>
      <w:r w:rsidRPr="0073316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14:paraId="3BBA8CD5" w14:textId="77777777" w:rsidR="00733165" w:rsidRPr="00733165" w:rsidRDefault="00733165" w:rsidP="00733165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3316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 всем полученным сообщениям, кроме анонимных, будут проводиться соответствующие проверки, а в случае подтверждения нарушений — приниматься меры по их устранению.</w:t>
      </w:r>
    </w:p>
    <w:p w14:paraId="2C2171B2" w14:textId="77777777" w:rsidR="00E73A34" w:rsidRDefault="00733165" w:rsidP="00733165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3316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Обращения, не касающиеся коррупционных действий работников Кадастровой палаты по </w:t>
      </w:r>
      <w:r w:rsidR="00E73A3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Краснодарскому краю</w:t>
      </w:r>
      <w:r w:rsidRPr="0073316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а также обращения, аудиозапись которых не разборчива и не понятна, не регистрируются и не рассматриваются. </w:t>
      </w:r>
    </w:p>
    <w:p w14:paraId="7B92F318" w14:textId="77777777" w:rsidR="00E73A34" w:rsidRDefault="00733165" w:rsidP="00733165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3316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Обращаем внимание, что за заведомо ложный донос о совершении преступления статьей №306 Уголовного кодекса Российской Федерации предусмотрена уголовная ответственность.</w:t>
      </w:r>
    </w:p>
    <w:p w14:paraId="7EB99BD2" w14:textId="354D6C8D" w:rsidR="00733165" w:rsidRPr="00733165" w:rsidRDefault="00733165" w:rsidP="00733165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3316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Работа по противодействию коррупции направлена на обеспечение доступности и открытости деятельности Кадастровой палаты.</w:t>
      </w:r>
    </w:p>
    <w:p w14:paraId="034983D0" w14:textId="7F476A1D" w:rsidR="00617BB0" w:rsidRPr="00617BB0" w:rsidRDefault="00617BB0" w:rsidP="00733165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14:paraId="16E6E2CF" w14:textId="77777777" w:rsidR="000161EF" w:rsidRPr="00617D44" w:rsidRDefault="000161EF" w:rsidP="00617D44">
      <w:pPr>
        <w:tabs>
          <w:tab w:val="left" w:pos="567"/>
        </w:tabs>
        <w:spacing w:after="0" w:line="2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</w:t>
      </w:r>
    </w:p>
    <w:p w14:paraId="3297E87B" w14:textId="77777777" w:rsidR="000161EF" w:rsidRPr="000161EF" w:rsidRDefault="000161EF" w:rsidP="00617D44">
      <w:pPr>
        <w:spacing w:after="0" w:line="24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14:paraId="08BE82E4" w14:textId="77777777" w:rsidR="000161EF" w:rsidRPr="000161EF" w:rsidRDefault="000161EF" w:rsidP="00617D44">
      <w:pPr>
        <w:spacing w:after="0" w:line="24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Пресс-служба филиала ФГБУ «ФКП Росреестра» по Краснодарскому краю</w:t>
      </w:r>
    </w:p>
    <w:p w14:paraId="0FB00DE4" w14:textId="77777777" w:rsidR="000161EF" w:rsidRPr="000161EF" w:rsidRDefault="000161EF" w:rsidP="00617D44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14:paraId="7011ABFB" w14:textId="77777777" w:rsidR="0055503E" w:rsidRDefault="0055503E" w:rsidP="00617D44">
      <w:pPr>
        <w:spacing w:after="0" w:line="240" w:lineRule="atLeast"/>
      </w:pPr>
    </w:p>
    <w:sectPr w:rsidR="0055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E20"/>
    <w:multiLevelType w:val="multilevel"/>
    <w:tmpl w:val="D29C3B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8E8286B"/>
    <w:multiLevelType w:val="multilevel"/>
    <w:tmpl w:val="B0C8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F27E9"/>
    <w:multiLevelType w:val="hybridMultilevel"/>
    <w:tmpl w:val="A436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17589"/>
    <w:multiLevelType w:val="multilevel"/>
    <w:tmpl w:val="A1BA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94460"/>
    <w:multiLevelType w:val="hybridMultilevel"/>
    <w:tmpl w:val="02CCA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1147D"/>
    <w:multiLevelType w:val="multilevel"/>
    <w:tmpl w:val="512A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A6"/>
    <w:rsid w:val="000161EF"/>
    <w:rsid w:val="00083ECA"/>
    <w:rsid w:val="00137F46"/>
    <w:rsid w:val="001646F4"/>
    <w:rsid w:val="001C5DB5"/>
    <w:rsid w:val="002F0990"/>
    <w:rsid w:val="00373B9B"/>
    <w:rsid w:val="003B5D08"/>
    <w:rsid w:val="00435A7C"/>
    <w:rsid w:val="004A523F"/>
    <w:rsid w:val="0055503E"/>
    <w:rsid w:val="00587015"/>
    <w:rsid w:val="005C7E33"/>
    <w:rsid w:val="005D11AE"/>
    <w:rsid w:val="00617BB0"/>
    <w:rsid w:val="00617D44"/>
    <w:rsid w:val="006776FD"/>
    <w:rsid w:val="00733165"/>
    <w:rsid w:val="00777B78"/>
    <w:rsid w:val="0089273F"/>
    <w:rsid w:val="00923048"/>
    <w:rsid w:val="00951F83"/>
    <w:rsid w:val="00B66707"/>
    <w:rsid w:val="00B82F39"/>
    <w:rsid w:val="00BB64AC"/>
    <w:rsid w:val="00C33CBD"/>
    <w:rsid w:val="00CA7CA6"/>
    <w:rsid w:val="00CC0021"/>
    <w:rsid w:val="00CC7886"/>
    <w:rsid w:val="00D548FF"/>
    <w:rsid w:val="00E64EE0"/>
    <w:rsid w:val="00E73A34"/>
    <w:rsid w:val="00EA433C"/>
    <w:rsid w:val="00ED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5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2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A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1E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11A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11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2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435A7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5A7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35A7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5A7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35A7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3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5A7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73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2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A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1E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11A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11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2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435A7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5A7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35A7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5A7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35A7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3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5A7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73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Силич Виктория Сергеевна</dc:creator>
  <cp:keywords/>
  <cp:lastModifiedBy>Силич Виктория Сергеевна</cp:lastModifiedBy>
  <cp:revision>13</cp:revision>
  <dcterms:created xsi:type="dcterms:W3CDTF">2018-09-28T06:12:00Z</dcterms:created>
  <dcterms:modified xsi:type="dcterms:W3CDTF">2018-12-26T06:07:00Z</dcterms:modified>
</cp:coreProperties>
</file>