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EFD" w:rsidRDefault="004B2EFD" w:rsidP="00913B1D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95pt;margin-top:-37.95pt;width:42pt;height:51pt;z-index:251658240;visibility:visible;mso-wrap-distance-left:504.05pt;mso-wrap-distance-right:504.05pt;mso-position-horizontal-relative:margin" filled="t">
            <v:imagedata r:id="rId4" o:title="" croptop="1762f"/>
            <w10:wrap type="topAndBottom" anchorx="margin"/>
          </v:shape>
        </w:pict>
      </w:r>
    </w:p>
    <w:p w:rsidR="004B2EFD" w:rsidRDefault="004B2EFD" w:rsidP="002A226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4B2EFD" w:rsidRDefault="004B2EFD" w:rsidP="002A2267">
      <w:pPr>
        <w:jc w:val="center"/>
        <w:rPr>
          <w:b/>
          <w:sz w:val="32"/>
          <w:szCs w:val="32"/>
        </w:rPr>
      </w:pPr>
    </w:p>
    <w:p w:rsidR="004B2EFD" w:rsidRDefault="004B2EFD" w:rsidP="002A2267">
      <w:pPr>
        <w:jc w:val="center"/>
        <w:rPr>
          <w:b/>
        </w:rPr>
      </w:pPr>
      <w:r>
        <w:rPr>
          <w:b/>
        </w:rPr>
        <w:t>АДМИНИСТРАЦИИ ХОПЕРСКОГО СЕЛЬСКОГО ПОСЕЛЕНИЯ</w:t>
      </w:r>
    </w:p>
    <w:p w:rsidR="004B2EFD" w:rsidRDefault="004B2EFD" w:rsidP="002A2267">
      <w:pPr>
        <w:jc w:val="center"/>
        <w:rPr>
          <w:b/>
        </w:rPr>
      </w:pPr>
      <w:r>
        <w:rPr>
          <w:b/>
        </w:rPr>
        <w:t xml:space="preserve">ТИХОРЕЦКОГО РАЙОНА  </w:t>
      </w:r>
    </w:p>
    <w:p w:rsidR="004B2EFD" w:rsidRDefault="004B2EFD" w:rsidP="002A2267">
      <w:pPr>
        <w:jc w:val="center"/>
        <w:rPr>
          <w:sz w:val="26"/>
          <w:szCs w:val="26"/>
        </w:rPr>
      </w:pPr>
    </w:p>
    <w:p w:rsidR="004B2EFD" w:rsidRDefault="004B2EFD" w:rsidP="002A2267">
      <w:pPr>
        <w:jc w:val="center"/>
        <w:rPr>
          <w:b/>
          <w:sz w:val="24"/>
          <w:szCs w:val="24"/>
        </w:rPr>
      </w:pPr>
    </w:p>
    <w:p w:rsidR="004B2EFD" w:rsidRPr="0076308C" w:rsidRDefault="004B2EFD" w:rsidP="002A2267">
      <w:pPr>
        <w:tabs>
          <w:tab w:val="left" w:pos="851"/>
        </w:tabs>
        <w:rPr>
          <w:u w:val="single"/>
        </w:rPr>
      </w:pPr>
      <w:r>
        <w:t xml:space="preserve">от </w:t>
      </w:r>
      <w:r w:rsidRPr="00185330">
        <w:t>26.03.2018</w:t>
      </w:r>
      <w:r>
        <w:t xml:space="preserve"> </w:t>
      </w:r>
      <w:r w:rsidRPr="00185330">
        <w:t>г</w:t>
      </w:r>
      <w:r>
        <w:t>ода</w:t>
      </w:r>
      <w:r>
        <w:tab/>
      </w:r>
      <w:r>
        <w:tab/>
      </w:r>
      <w:r>
        <w:tab/>
      </w:r>
      <w:r>
        <w:tab/>
        <w:t xml:space="preserve">                                                     № 15</w:t>
      </w:r>
      <w:r w:rsidRPr="008853C4">
        <w:t>-р</w:t>
      </w:r>
    </w:p>
    <w:p w:rsidR="004B2EFD" w:rsidRDefault="004B2EFD" w:rsidP="002A2267">
      <w:pPr>
        <w:jc w:val="center"/>
      </w:pPr>
      <w:r>
        <w:t>станица Хоперская</w:t>
      </w:r>
    </w:p>
    <w:p w:rsidR="004B2EFD" w:rsidRDefault="004B2EFD" w:rsidP="002A2267">
      <w:pPr>
        <w:jc w:val="center"/>
        <w:rPr>
          <w:sz w:val="24"/>
          <w:szCs w:val="24"/>
        </w:rPr>
      </w:pPr>
    </w:p>
    <w:p w:rsidR="004B2EFD" w:rsidRDefault="004B2EFD" w:rsidP="002A2267">
      <w:pPr>
        <w:jc w:val="center"/>
        <w:rPr>
          <w:sz w:val="24"/>
          <w:szCs w:val="24"/>
        </w:rPr>
      </w:pPr>
    </w:p>
    <w:p w:rsidR="004B2EFD" w:rsidRPr="00651170" w:rsidRDefault="004B2EFD" w:rsidP="008853C4">
      <w:pPr>
        <w:pStyle w:val="ConsPlusTitle"/>
        <w:jc w:val="center"/>
      </w:pPr>
      <w:r>
        <w:t>О создании рабочей группы по мониторингу паводковой обстановки на территории Хоперского сельского поселения Тихорецкого района</w:t>
      </w:r>
    </w:p>
    <w:p w:rsidR="004B2EFD" w:rsidRDefault="004B2EFD" w:rsidP="00913B1D">
      <w:pPr>
        <w:pStyle w:val="ConsPlusTitle"/>
        <w:rPr>
          <w:b w:val="0"/>
          <w:sz w:val="24"/>
          <w:szCs w:val="24"/>
        </w:rPr>
      </w:pPr>
    </w:p>
    <w:p w:rsidR="004B2EFD" w:rsidRPr="00AF4A05" w:rsidRDefault="004B2EFD" w:rsidP="00913B1D">
      <w:pPr>
        <w:pStyle w:val="ConsPlusTitle"/>
        <w:rPr>
          <w:b w:val="0"/>
          <w:sz w:val="24"/>
          <w:szCs w:val="24"/>
        </w:rPr>
      </w:pPr>
    </w:p>
    <w:p w:rsidR="004B2EFD" w:rsidRDefault="004B2EFD" w:rsidP="008853C4">
      <w:pPr>
        <w:ind w:right="-2" w:firstLine="851"/>
        <w:jc w:val="both"/>
      </w:pPr>
      <w:r>
        <w:t>В соответствии с Федеральным законом от 21 декабря 1994 года             № 68-ФЗ «О защите населения и территорий от чрезвычайных ситуаций природного и техногенного характера», в соответствии с пунктом 26 пункта 1 статьи 14 Федерального закона от 6 октября 2003 года № 131-ФЗ «Об общих принципах организации местного самоуправления в Российской Федерации», в целях принятия своевременных мер по предупреждению чрезвычайных ситуаций связанных с паводковой обстановкой на реках расположенных на территории Хоперского сельского поселения Тихорецкого района:</w:t>
      </w:r>
    </w:p>
    <w:p w:rsidR="004B2EFD" w:rsidRDefault="004B2EFD" w:rsidP="008853C4">
      <w:pPr>
        <w:ind w:right="-2" w:firstLine="851"/>
        <w:jc w:val="both"/>
      </w:pPr>
      <w:r>
        <w:t>1.Создать рабочую группу по мониторингу паводковой обстановки на территории Хоперского сельского поселения (прилагается).</w:t>
      </w:r>
    </w:p>
    <w:p w:rsidR="004B2EFD" w:rsidRDefault="004B2EFD" w:rsidP="008853C4">
      <w:pPr>
        <w:ind w:right="-2" w:firstLine="851"/>
        <w:jc w:val="both"/>
      </w:pPr>
      <w:r>
        <w:t>1.1.Членам рабочей группы:</w:t>
      </w:r>
    </w:p>
    <w:p w:rsidR="004B2EFD" w:rsidRDefault="004B2EFD" w:rsidP="008853C4">
      <w:pPr>
        <w:ind w:right="-2" w:firstLine="851"/>
        <w:jc w:val="both"/>
      </w:pPr>
      <w:r>
        <w:t>проводить мониторинг паводковой обстановки на территории Хоперского сельского поселения;</w:t>
      </w:r>
    </w:p>
    <w:p w:rsidR="004B2EFD" w:rsidRDefault="004B2EFD" w:rsidP="008853C4">
      <w:pPr>
        <w:ind w:right="-2" w:firstLine="851"/>
        <w:jc w:val="both"/>
      </w:pPr>
      <w:r>
        <w:t>проводить контроль за выполнением противопаводковых мероприятий  для своевременного принятия мер по обеспечению безопасности населения и территории Хоперского сельского поселения Тихорецкого района;</w:t>
      </w:r>
    </w:p>
    <w:p w:rsidR="004B2EFD" w:rsidRDefault="004B2EFD" w:rsidP="008853C4">
      <w:pPr>
        <w:ind w:right="-2" w:firstLine="851"/>
        <w:jc w:val="both"/>
      </w:pPr>
      <w:r>
        <w:t>по результатам мониторинга составлять акты обследования.</w:t>
      </w:r>
    </w:p>
    <w:p w:rsidR="004B2EFD" w:rsidRDefault="004B2EFD" w:rsidP="008853C4">
      <w:pPr>
        <w:ind w:firstLine="851"/>
        <w:jc w:val="both"/>
        <w:rPr>
          <w:bCs/>
        </w:rPr>
      </w:pPr>
      <w:r>
        <w:rPr>
          <w:bCs/>
        </w:rPr>
        <w:t>2.</w:t>
      </w:r>
      <w:r w:rsidRPr="000F2CBF">
        <w:rPr>
          <w:bCs/>
        </w:rPr>
        <w:t>Контроль за выполнением настоящего постановления оставляю за собой.</w:t>
      </w:r>
    </w:p>
    <w:p w:rsidR="004B2EFD" w:rsidRDefault="004B2EFD" w:rsidP="008853C4">
      <w:pPr>
        <w:ind w:firstLine="851"/>
        <w:jc w:val="both"/>
      </w:pPr>
      <w:r>
        <w:t xml:space="preserve">3.Распоряжение </w:t>
      </w:r>
      <w:r w:rsidRPr="000F2CBF">
        <w:t xml:space="preserve"> вступ</w:t>
      </w:r>
      <w:r>
        <w:t>ает в силу со дня его подписания.</w:t>
      </w:r>
    </w:p>
    <w:p w:rsidR="004B2EFD" w:rsidRDefault="004B2EFD" w:rsidP="00A93B6E">
      <w:pPr>
        <w:pStyle w:val="ConsPlusTitle"/>
        <w:jc w:val="both"/>
        <w:rPr>
          <w:b w:val="0"/>
        </w:rPr>
      </w:pPr>
    </w:p>
    <w:p w:rsidR="004B2EFD" w:rsidRDefault="004B2EFD" w:rsidP="00A93B6E">
      <w:pPr>
        <w:pStyle w:val="ConsPlusTitle"/>
        <w:jc w:val="both"/>
        <w:rPr>
          <w:b w:val="0"/>
        </w:rPr>
      </w:pPr>
    </w:p>
    <w:p w:rsidR="004B2EFD" w:rsidRPr="00155213" w:rsidRDefault="004B2EFD" w:rsidP="00A93B6E">
      <w:pPr>
        <w:pStyle w:val="ConsPlusTitle"/>
        <w:jc w:val="both"/>
        <w:rPr>
          <w:b w:val="0"/>
        </w:rPr>
      </w:pPr>
    </w:p>
    <w:p w:rsidR="004B2EFD" w:rsidRPr="00155213" w:rsidRDefault="004B2EFD" w:rsidP="00A93B6E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Глава Хоперского сельского </w:t>
      </w:r>
    </w:p>
    <w:p w:rsidR="004B2EFD" w:rsidRDefault="004B2EFD" w:rsidP="00913B1D">
      <w:pPr>
        <w:pStyle w:val="ConsPlusTitle"/>
        <w:jc w:val="both"/>
        <w:rPr>
          <w:b w:val="0"/>
        </w:rPr>
      </w:pPr>
      <w:r w:rsidRPr="00155213">
        <w:rPr>
          <w:b w:val="0"/>
        </w:rPr>
        <w:t xml:space="preserve">поселения Тихорецкого района                                            </w:t>
      </w:r>
      <w:r>
        <w:rPr>
          <w:b w:val="0"/>
        </w:rPr>
        <w:t xml:space="preserve">                С.Ю.</w:t>
      </w:r>
      <w:r w:rsidRPr="00155213">
        <w:rPr>
          <w:b w:val="0"/>
        </w:rPr>
        <w:t>Писанов</w:t>
      </w:r>
    </w:p>
    <w:p w:rsidR="004B2EFD" w:rsidRDefault="004B2EFD" w:rsidP="00913B1D">
      <w:pPr>
        <w:pStyle w:val="ConsPlusTitle"/>
        <w:jc w:val="both"/>
        <w:rPr>
          <w:b w:val="0"/>
        </w:rPr>
      </w:pPr>
    </w:p>
    <w:p w:rsidR="004B2EFD" w:rsidRDefault="004B2EFD" w:rsidP="00913B1D">
      <w:pPr>
        <w:pStyle w:val="ConsPlusTitle"/>
        <w:jc w:val="both"/>
        <w:rPr>
          <w:b w:val="0"/>
        </w:rPr>
      </w:pPr>
    </w:p>
    <w:p w:rsidR="004B2EFD" w:rsidRDefault="004B2EFD" w:rsidP="00913B1D">
      <w:pPr>
        <w:pStyle w:val="ConsPlusTitle"/>
        <w:jc w:val="both"/>
        <w:rPr>
          <w:b w:val="0"/>
        </w:rPr>
      </w:pPr>
    </w:p>
    <w:p w:rsidR="004B2EFD" w:rsidRDefault="004B2EFD" w:rsidP="00913B1D">
      <w:pPr>
        <w:pStyle w:val="ConsPlusTitle"/>
        <w:jc w:val="both"/>
        <w:rPr>
          <w:b w:val="0"/>
        </w:rPr>
      </w:pPr>
    </w:p>
    <w:p w:rsidR="004B2EFD" w:rsidRDefault="004B2EFD" w:rsidP="00913B1D">
      <w:pPr>
        <w:pStyle w:val="ConsPlusTitle"/>
        <w:jc w:val="both"/>
        <w:rPr>
          <w:b w:val="0"/>
        </w:rPr>
      </w:pPr>
    </w:p>
    <w:tbl>
      <w:tblPr>
        <w:tblW w:w="0" w:type="auto"/>
        <w:tblLook w:val="01E0"/>
      </w:tblPr>
      <w:tblGrid>
        <w:gridCol w:w="5628"/>
        <w:gridCol w:w="4226"/>
      </w:tblGrid>
      <w:tr w:rsidR="004B2EFD" w:rsidRPr="0095592A" w:rsidTr="00F54FB8">
        <w:tc>
          <w:tcPr>
            <w:tcW w:w="5628" w:type="dxa"/>
          </w:tcPr>
          <w:p w:rsidR="004B2EFD" w:rsidRPr="0095592A" w:rsidRDefault="004B2EFD" w:rsidP="00F54FB8"/>
        </w:tc>
        <w:tc>
          <w:tcPr>
            <w:tcW w:w="4226" w:type="dxa"/>
          </w:tcPr>
          <w:p w:rsidR="004B2EFD" w:rsidRDefault="004B2EFD" w:rsidP="00F54FB8">
            <w:pPr>
              <w:tabs>
                <w:tab w:val="left" w:pos="781"/>
                <w:tab w:val="left" w:pos="850"/>
                <w:tab w:val="center" w:pos="2005"/>
              </w:tabs>
              <w:jc w:val="center"/>
            </w:pPr>
            <w:r>
              <w:t>Приложение</w:t>
            </w:r>
          </w:p>
          <w:p w:rsidR="004B2EFD" w:rsidRPr="0095592A" w:rsidRDefault="004B2EFD" w:rsidP="00F54FB8">
            <w:pPr>
              <w:jc w:val="center"/>
            </w:pPr>
            <w:r>
              <w:t xml:space="preserve">к </w:t>
            </w:r>
            <w:r w:rsidRPr="0095592A">
              <w:t>распоряжени</w:t>
            </w:r>
            <w:r>
              <w:t>ю</w:t>
            </w:r>
            <w:r w:rsidRPr="0095592A">
              <w:t xml:space="preserve"> администрации</w:t>
            </w:r>
          </w:p>
          <w:p w:rsidR="004B2EFD" w:rsidRPr="0095592A" w:rsidRDefault="004B2EFD" w:rsidP="00F54FB8">
            <w:pPr>
              <w:jc w:val="center"/>
            </w:pPr>
            <w:r w:rsidRPr="0095592A">
              <w:t>Хоперского сельского поселения</w:t>
            </w:r>
          </w:p>
          <w:p w:rsidR="004B2EFD" w:rsidRPr="0095592A" w:rsidRDefault="004B2EFD" w:rsidP="00F54FB8">
            <w:pPr>
              <w:jc w:val="center"/>
            </w:pPr>
            <w:r w:rsidRPr="0095592A">
              <w:t xml:space="preserve">Тихорецкого района </w:t>
            </w:r>
          </w:p>
          <w:p w:rsidR="004B2EFD" w:rsidRDefault="004B2EFD" w:rsidP="00F54FB8">
            <w:pPr>
              <w:jc w:val="center"/>
            </w:pPr>
            <w:r w:rsidRPr="0095592A">
              <w:t xml:space="preserve">от </w:t>
            </w:r>
            <w:r>
              <w:t>26.03.2018</w:t>
            </w:r>
            <w:r w:rsidRPr="0095592A">
              <w:t xml:space="preserve"> года № </w:t>
            </w:r>
            <w:r>
              <w:t>15</w:t>
            </w:r>
            <w:r w:rsidRPr="0095592A">
              <w:t>-р</w:t>
            </w:r>
          </w:p>
          <w:p w:rsidR="004B2EFD" w:rsidRDefault="004B2EFD" w:rsidP="00F54FB8">
            <w:pPr>
              <w:tabs>
                <w:tab w:val="left" w:pos="781"/>
                <w:tab w:val="left" w:pos="850"/>
                <w:tab w:val="center" w:pos="2005"/>
              </w:tabs>
            </w:pPr>
          </w:p>
          <w:p w:rsidR="004B2EFD" w:rsidRPr="0095592A" w:rsidRDefault="004B2EFD" w:rsidP="00726C72">
            <w:pPr>
              <w:jc w:val="center"/>
            </w:pPr>
          </w:p>
        </w:tc>
      </w:tr>
    </w:tbl>
    <w:p w:rsidR="004B2EFD" w:rsidRPr="0095592A" w:rsidRDefault="004B2EFD" w:rsidP="00726C72"/>
    <w:p w:rsidR="004B2EFD" w:rsidRPr="0095592A" w:rsidRDefault="004B2EFD" w:rsidP="00726C72">
      <w:pPr>
        <w:jc w:val="center"/>
      </w:pPr>
      <w:r w:rsidRPr="0095592A">
        <w:t>СОСТАВ</w:t>
      </w:r>
    </w:p>
    <w:p w:rsidR="004B2EFD" w:rsidRDefault="004B2EFD" w:rsidP="00726C72">
      <w:pPr>
        <w:jc w:val="center"/>
      </w:pPr>
      <w:r>
        <w:t>рабочей группы</w:t>
      </w:r>
      <w:r w:rsidRPr="0095592A">
        <w:t xml:space="preserve"> </w:t>
      </w:r>
      <w:r>
        <w:t xml:space="preserve">по мониторингу паводковой обстановки </w:t>
      </w:r>
    </w:p>
    <w:p w:rsidR="004B2EFD" w:rsidRPr="0095592A" w:rsidRDefault="004B2EFD" w:rsidP="00726C72">
      <w:pPr>
        <w:jc w:val="center"/>
      </w:pPr>
      <w:r>
        <w:t xml:space="preserve">на территории </w:t>
      </w:r>
      <w:r w:rsidRPr="0095592A">
        <w:t>Хоперского сельского поселения Тихорецкого района</w:t>
      </w:r>
    </w:p>
    <w:p w:rsidR="004B2EFD" w:rsidRDefault="004B2EFD" w:rsidP="00726C72">
      <w:pPr>
        <w:jc w:val="center"/>
      </w:pPr>
    </w:p>
    <w:p w:rsidR="004B2EFD" w:rsidRDefault="004B2EFD" w:rsidP="00726C72">
      <w:pPr>
        <w:jc w:val="center"/>
      </w:pPr>
    </w:p>
    <w:tbl>
      <w:tblPr>
        <w:tblW w:w="0" w:type="auto"/>
        <w:tblLook w:val="01E0"/>
      </w:tblPr>
      <w:tblGrid>
        <w:gridCol w:w="4068"/>
        <w:gridCol w:w="5786"/>
      </w:tblGrid>
      <w:tr w:rsidR="004B2EFD" w:rsidRPr="0095592A" w:rsidTr="002F6B90">
        <w:tc>
          <w:tcPr>
            <w:tcW w:w="4068" w:type="dxa"/>
          </w:tcPr>
          <w:p w:rsidR="004B2EFD" w:rsidRDefault="004B2EFD" w:rsidP="00F54FB8">
            <w:r>
              <w:t xml:space="preserve">Писанов Сергей </w:t>
            </w:r>
          </w:p>
          <w:p w:rsidR="004B2EFD" w:rsidRPr="0095592A" w:rsidRDefault="004B2EFD" w:rsidP="00F54FB8">
            <w:r>
              <w:t>Юрьевич</w:t>
            </w:r>
          </w:p>
        </w:tc>
        <w:tc>
          <w:tcPr>
            <w:tcW w:w="5786" w:type="dxa"/>
          </w:tcPr>
          <w:p w:rsidR="004B2EFD" w:rsidRDefault="004B2EFD" w:rsidP="00726C72">
            <w:r w:rsidRPr="0095592A">
              <w:t>-</w:t>
            </w:r>
            <w:r>
              <w:t xml:space="preserve"> </w:t>
            </w:r>
            <w:r w:rsidRPr="0095592A">
              <w:t xml:space="preserve">председатель комиссии, </w:t>
            </w:r>
            <w:r>
              <w:t>глава</w:t>
            </w:r>
            <w:r w:rsidRPr="0095592A">
              <w:t xml:space="preserve"> Хоперского сельского поселения</w:t>
            </w:r>
            <w:r>
              <w:t xml:space="preserve"> </w:t>
            </w:r>
            <w:r w:rsidRPr="0095592A">
              <w:t>Тихорецкого района</w:t>
            </w:r>
          </w:p>
          <w:p w:rsidR="004B2EFD" w:rsidRPr="0095592A" w:rsidRDefault="004B2EFD" w:rsidP="00726C72"/>
        </w:tc>
      </w:tr>
      <w:tr w:rsidR="004B2EFD" w:rsidRPr="0095592A" w:rsidTr="002F6B90">
        <w:tc>
          <w:tcPr>
            <w:tcW w:w="4068" w:type="dxa"/>
          </w:tcPr>
          <w:p w:rsidR="004B2EFD" w:rsidRPr="0095592A" w:rsidRDefault="004B2EFD" w:rsidP="00F54FB8">
            <w:r w:rsidRPr="0095592A">
              <w:t>Члены комиссии:</w:t>
            </w:r>
          </w:p>
          <w:p w:rsidR="004B2EFD" w:rsidRPr="0095592A" w:rsidRDefault="004B2EFD" w:rsidP="00F54FB8"/>
        </w:tc>
        <w:tc>
          <w:tcPr>
            <w:tcW w:w="5786" w:type="dxa"/>
          </w:tcPr>
          <w:p w:rsidR="004B2EFD" w:rsidRPr="0095592A" w:rsidRDefault="004B2EFD" w:rsidP="00F54FB8"/>
        </w:tc>
      </w:tr>
      <w:tr w:rsidR="004B2EFD" w:rsidRPr="0095592A" w:rsidTr="002F6B90">
        <w:tc>
          <w:tcPr>
            <w:tcW w:w="4068" w:type="dxa"/>
          </w:tcPr>
          <w:p w:rsidR="004B2EFD" w:rsidRDefault="004B2EFD" w:rsidP="00F54FB8">
            <w:r>
              <w:t xml:space="preserve">Гончарова Татьяна </w:t>
            </w:r>
          </w:p>
          <w:p w:rsidR="004B2EFD" w:rsidRPr="0095592A" w:rsidRDefault="004B2EFD" w:rsidP="00F54FB8">
            <w:r>
              <w:t>Николаевна</w:t>
            </w:r>
          </w:p>
        </w:tc>
        <w:tc>
          <w:tcPr>
            <w:tcW w:w="5786" w:type="dxa"/>
          </w:tcPr>
          <w:p w:rsidR="004B2EFD" w:rsidRDefault="004B2EFD" w:rsidP="00726C72">
            <w:r w:rsidRPr="0095592A">
              <w:t>-</w:t>
            </w:r>
            <w:r>
              <w:t xml:space="preserve"> специалист </w:t>
            </w:r>
            <w:r>
              <w:rPr>
                <w:lang w:val="en-US"/>
              </w:rPr>
              <w:t>II</w:t>
            </w:r>
            <w:r>
              <w:t xml:space="preserve"> категории администрации Хоперского сельского поселения Тихорецкого района;</w:t>
            </w:r>
          </w:p>
          <w:p w:rsidR="004B2EFD" w:rsidRPr="0095592A" w:rsidRDefault="004B2EFD" w:rsidP="00726C72"/>
        </w:tc>
      </w:tr>
      <w:tr w:rsidR="004B2EFD" w:rsidRPr="0095592A" w:rsidTr="002F6B90">
        <w:tc>
          <w:tcPr>
            <w:tcW w:w="4068" w:type="dxa"/>
          </w:tcPr>
          <w:p w:rsidR="004B2EFD" w:rsidRPr="0095592A" w:rsidRDefault="004B2EFD" w:rsidP="00F54FB8">
            <w:r w:rsidRPr="0095592A">
              <w:t>Делова Светлана Александровна</w:t>
            </w:r>
          </w:p>
        </w:tc>
        <w:tc>
          <w:tcPr>
            <w:tcW w:w="5786" w:type="dxa"/>
          </w:tcPr>
          <w:p w:rsidR="004B2EFD" w:rsidRPr="0095592A" w:rsidRDefault="004B2EFD" w:rsidP="00F54FB8">
            <w:r>
              <w:t xml:space="preserve">- специалист </w:t>
            </w:r>
            <w:r>
              <w:rPr>
                <w:lang w:val="en-US"/>
              </w:rPr>
              <w:t>I</w:t>
            </w:r>
            <w:r w:rsidRPr="0095592A">
              <w:t xml:space="preserve"> категории администрации Хоперского сельского поселения</w:t>
            </w:r>
            <w:r>
              <w:t xml:space="preserve"> </w:t>
            </w:r>
            <w:r w:rsidRPr="0095592A">
              <w:t>Тихорецкого района</w:t>
            </w:r>
            <w:r>
              <w:t>.</w:t>
            </w:r>
          </w:p>
        </w:tc>
      </w:tr>
    </w:tbl>
    <w:p w:rsidR="004B2EFD" w:rsidRDefault="004B2EFD" w:rsidP="00726C72"/>
    <w:p w:rsidR="004B2EFD" w:rsidRPr="00585BC0" w:rsidRDefault="004B2EFD" w:rsidP="00726C72"/>
    <w:p w:rsidR="004B2EFD" w:rsidRPr="00585BC0" w:rsidRDefault="004B2EFD" w:rsidP="00726C72"/>
    <w:p w:rsidR="004B2EFD" w:rsidRPr="00D05F86" w:rsidRDefault="004B2EFD" w:rsidP="00726C72">
      <w:pPr>
        <w:tabs>
          <w:tab w:val="left" w:pos="840"/>
        </w:tabs>
        <w:jc w:val="both"/>
      </w:pPr>
      <w:r>
        <w:t xml:space="preserve">Специалист </w:t>
      </w:r>
      <w:r>
        <w:rPr>
          <w:lang w:val="en-US"/>
        </w:rPr>
        <w:t>II</w:t>
      </w:r>
      <w:r>
        <w:t xml:space="preserve"> категории </w:t>
      </w:r>
    </w:p>
    <w:p w:rsidR="004B2EFD" w:rsidRDefault="004B2EFD" w:rsidP="00726C72">
      <w:pPr>
        <w:tabs>
          <w:tab w:val="left" w:pos="840"/>
        </w:tabs>
        <w:jc w:val="both"/>
      </w:pPr>
      <w:r>
        <w:t xml:space="preserve">администрации Хоперского сельского </w:t>
      </w:r>
    </w:p>
    <w:p w:rsidR="004B2EFD" w:rsidRDefault="004B2EFD" w:rsidP="00726C72">
      <w:pPr>
        <w:tabs>
          <w:tab w:val="left" w:pos="840"/>
        </w:tabs>
        <w:jc w:val="both"/>
      </w:pPr>
      <w:r>
        <w:t>поселения Тихорецкого района                                                          Т.Н.Гончарова</w:t>
      </w:r>
    </w:p>
    <w:p w:rsidR="004B2EFD" w:rsidRPr="00913B1D" w:rsidRDefault="004B2EFD" w:rsidP="00913B1D">
      <w:pPr>
        <w:pStyle w:val="ConsPlusTitle"/>
        <w:jc w:val="both"/>
        <w:rPr>
          <w:b w:val="0"/>
        </w:rPr>
      </w:pPr>
    </w:p>
    <w:sectPr w:rsidR="004B2EFD" w:rsidRPr="00913B1D" w:rsidSect="00525C2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2267"/>
    <w:rsid w:val="00021D16"/>
    <w:rsid w:val="00061ACF"/>
    <w:rsid w:val="00095F2B"/>
    <w:rsid w:val="000C3C16"/>
    <w:rsid w:val="000D782B"/>
    <w:rsid w:val="000E2329"/>
    <w:rsid w:val="000F2CBF"/>
    <w:rsid w:val="00155213"/>
    <w:rsid w:val="00185330"/>
    <w:rsid w:val="002A0B27"/>
    <w:rsid w:val="002A2267"/>
    <w:rsid w:val="002F6B90"/>
    <w:rsid w:val="002F763D"/>
    <w:rsid w:val="002F7D51"/>
    <w:rsid w:val="00323B06"/>
    <w:rsid w:val="0038572A"/>
    <w:rsid w:val="003C37CD"/>
    <w:rsid w:val="00456876"/>
    <w:rsid w:val="00463DC4"/>
    <w:rsid w:val="004951B4"/>
    <w:rsid w:val="004A4094"/>
    <w:rsid w:val="004B2EFD"/>
    <w:rsid w:val="00525BF2"/>
    <w:rsid w:val="00525C24"/>
    <w:rsid w:val="005839BF"/>
    <w:rsid w:val="00585BC0"/>
    <w:rsid w:val="00595DA3"/>
    <w:rsid w:val="00597D8A"/>
    <w:rsid w:val="005A1C94"/>
    <w:rsid w:val="005D36AE"/>
    <w:rsid w:val="006405D7"/>
    <w:rsid w:val="00651170"/>
    <w:rsid w:val="00651819"/>
    <w:rsid w:val="006816AA"/>
    <w:rsid w:val="00683858"/>
    <w:rsid w:val="006A1B44"/>
    <w:rsid w:val="006B20B3"/>
    <w:rsid w:val="006F1135"/>
    <w:rsid w:val="00701663"/>
    <w:rsid w:val="00726C72"/>
    <w:rsid w:val="00747D69"/>
    <w:rsid w:val="0076308C"/>
    <w:rsid w:val="00796E0D"/>
    <w:rsid w:val="007C04BF"/>
    <w:rsid w:val="007E67DB"/>
    <w:rsid w:val="008020F1"/>
    <w:rsid w:val="00811B71"/>
    <w:rsid w:val="008343C6"/>
    <w:rsid w:val="00836AFA"/>
    <w:rsid w:val="0085033D"/>
    <w:rsid w:val="008853C4"/>
    <w:rsid w:val="008858FB"/>
    <w:rsid w:val="008A7903"/>
    <w:rsid w:val="008B5024"/>
    <w:rsid w:val="008E20ED"/>
    <w:rsid w:val="008E3C0F"/>
    <w:rsid w:val="008E489E"/>
    <w:rsid w:val="00911480"/>
    <w:rsid w:val="00913B1D"/>
    <w:rsid w:val="009302AD"/>
    <w:rsid w:val="009440B2"/>
    <w:rsid w:val="0095592A"/>
    <w:rsid w:val="009844F6"/>
    <w:rsid w:val="00991736"/>
    <w:rsid w:val="009B1192"/>
    <w:rsid w:val="009C6FF6"/>
    <w:rsid w:val="00A87CA0"/>
    <w:rsid w:val="00A92D5C"/>
    <w:rsid w:val="00A93B6E"/>
    <w:rsid w:val="00A95BA9"/>
    <w:rsid w:val="00AB53F8"/>
    <w:rsid w:val="00AF4A05"/>
    <w:rsid w:val="00B10795"/>
    <w:rsid w:val="00B16F40"/>
    <w:rsid w:val="00B208D1"/>
    <w:rsid w:val="00B27881"/>
    <w:rsid w:val="00B30DEC"/>
    <w:rsid w:val="00B33CA0"/>
    <w:rsid w:val="00B44465"/>
    <w:rsid w:val="00B63B3F"/>
    <w:rsid w:val="00B73ADC"/>
    <w:rsid w:val="00B74708"/>
    <w:rsid w:val="00C1273B"/>
    <w:rsid w:val="00C1760C"/>
    <w:rsid w:val="00C67A16"/>
    <w:rsid w:val="00C74F84"/>
    <w:rsid w:val="00D05F86"/>
    <w:rsid w:val="00D452AD"/>
    <w:rsid w:val="00D45E15"/>
    <w:rsid w:val="00D90FAD"/>
    <w:rsid w:val="00D95B68"/>
    <w:rsid w:val="00DA580B"/>
    <w:rsid w:val="00DD109F"/>
    <w:rsid w:val="00E21496"/>
    <w:rsid w:val="00E242D1"/>
    <w:rsid w:val="00E27589"/>
    <w:rsid w:val="00E77372"/>
    <w:rsid w:val="00E97B84"/>
    <w:rsid w:val="00EA2416"/>
    <w:rsid w:val="00EA2B25"/>
    <w:rsid w:val="00ED5822"/>
    <w:rsid w:val="00EF03D7"/>
    <w:rsid w:val="00F54FB8"/>
    <w:rsid w:val="00FA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267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2267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5D36AE"/>
    <w:rPr>
      <w:rFonts w:cs="Times New Roman"/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rsid w:val="00D45E15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D45E15"/>
    <w:pPr>
      <w:spacing w:line="360" w:lineRule="auto"/>
      <w:jc w:val="center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210F3"/>
    <w:rPr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FA2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0F3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85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359</Words>
  <Characters>2049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</cp:revision>
  <cp:lastPrinted>2018-03-28T06:54:00Z</cp:lastPrinted>
  <dcterms:created xsi:type="dcterms:W3CDTF">2018-03-28T06:54:00Z</dcterms:created>
  <dcterms:modified xsi:type="dcterms:W3CDTF">2018-03-28T06:54:00Z</dcterms:modified>
</cp:coreProperties>
</file>