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6F8" w:rsidRDefault="002556F8" w:rsidP="00255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</w:pPr>
      <w:r w:rsidRPr="002556F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 xml:space="preserve">Единовременная выплата семьям с детьми с ограниченными возможностями здоровья в размере пяти тысяч рублей по решению главы региона будет предоставлена семьям с детьми, обучающимися в государственных школах Краснодарского края, за исключением детей, обучающихся по программе дошкольного образования. </w:t>
      </w:r>
    </w:p>
    <w:p w:rsidR="002556F8" w:rsidRDefault="002556F8" w:rsidP="00255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</w:pPr>
      <w:r w:rsidRPr="002556F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 xml:space="preserve">На эти цели из резервного фонда края направлен почти 51 </w:t>
      </w:r>
      <w:proofErr w:type="spellStart"/>
      <w:proofErr w:type="gramStart"/>
      <w:r w:rsidRPr="002556F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млн</w:t>
      </w:r>
      <w:proofErr w:type="spellEnd"/>
      <w:proofErr w:type="gramEnd"/>
      <w:r w:rsidRPr="002556F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 xml:space="preserve"> рублей. Деньги перечисляет образовательная организация, в которой учится ребенок. </w:t>
      </w:r>
    </w:p>
    <w:p w:rsidR="002556F8" w:rsidRDefault="002556F8" w:rsidP="00255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2556F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Родитель должен обратиться в школу, где учится ребенок, не позднее 31 мая 2020 года. </w:t>
      </w:r>
    </w:p>
    <w:p w:rsidR="002556F8" w:rsidRPr="002556F8" w:rsidRDefault="002556F8" w:rsidP="00255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2556F8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Для приема заявлений в школах работают сотрудники.</w:t>
      </w:r>
    </w:p>
    <w:p w:rsidR="002556F8" w:rsidRPr="002556F8" w:rsidRDefault="002556F8" w:rsidP="002556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</w:pPr>
      <w:r w:rsidRPr="002556F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Чтобы получить помощь, родитель или законный представитель ребенка должен лично или по почте предоставить:</w:t>
      </w:r>
    </w:p>
    <w:p w:rsidR="002556F8" w:rsidRPr="002556F8" w:rsidRDefault="002556F8" w:rsidP="002556F8">
      <w:pPr>
        <w:numPr>
          <w:ilvl w:val="0"/>
          <w:numId w:val="1"/>
        </w:numPr>
        <w:spacing w:after="0" w:line="240" w:lineRule="auto"/>
        <w:ind w:left="1758"/>
        <w:jc w:val="both"/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</w:pPr>
      <w:r w:rsidRPr="002556F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заявление о выплате единовременной материальной помощи с указанием способа ее получения (в случае перечисления указать реквизиты счета);</w:t>
      </w:r>
    </w:p>
    <w:p w:rsidR="002556F8" w:rsidRPr="002556F8" w:rsidRDefault="002556F8" w:rsidP="002556F8">
      <w:pPr>
        <w:numPr>
          <w:ilvl w:val="0"/>
          <w:numId w:val="1"/>
        </w:numPr>
        <w:spacing w:after="0" w:line="240" w:lineRule="auto"/>
        <w:ind w:left="1758"/>
        <w:jc w:val="both"/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</w:pPr>
      <w:r w:rsidRPr="002556F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копии свидетельства о рождении ребенка;</w:t>
      </w:r>
    </w:p>
    <w:p w:rsidR="002556F8" w:rsidRPr="002556F8" w:rsidRDefault="002556F8" w:rsidP="002556F8">
      <w:pPr>
        <w:numPr>
          <w:ilvl w:val="0"/>
          <w:numId w:val="1"/>
        </w:numPr>
        <w:spacing w:after="0" w:line="240" w:lineRule="auto"/>
        <w:ind w:left="1758"/>
        <w:jc w:val="both"/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</w:pPr>
      <w:r w:rsidRPr="002556F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копии документа, удостоверяющего личность заявителя;</w:t>
      </w:r>
    </w:p>
    <w:p w:rsidR="002556F8" w:rsidRDefault="002556F8" w:rsidP="002556F8">
      <w:pPr>
        <w:numPr>
          <w:ilvl w:val="0"/>
          <w:numId w:val="1"/>
        </w:numPr>
        <w:spacing w:after="0" w:line="240" w:lineRule="auto"/>
        <w:ind w:left="1758"/>
        <w:jc w:val="both"/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</w:pPr>
      <w:r w:rsidRPr="002556F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 xml:space="preserve">копии действующего в период обучения заключения </w:t>
      </w:r>
      <w:proofErr w:type="spellStart"/>
      <w:r w:rsidRPr="002556F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психолого-медико-педагогической</w:t>
      </w:r>
      <w:proofErr w:type="spellEnd"/>
      <w:r w:rsidRPr="002556F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 xml:space="preserve"> комиссии.</w:t>
      </w:r>
    </w:p>
    <w:p w:rsidR="002556F8" w:rsidRPr="002556F8" w:rsidRDefault="002556F8" w:rsidP="002556F8">
      <w:pPr>
        <w:spacing w:after="0" w:line="240" w:lineRule="auto"/>
        <w:ind w:left="1758"/>
        <w:jc w:val="both"/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</w:pPr>
    </w:p>
    <w:p w:rsidR="002556F8" w:rsidRPr="002556F8" w:rsidRDefault="002556F8" w:rsidP="00255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</w:pPr>
      <w:r w:rsidRPr="002556F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Для опекунов и приемных родителей нужно также предоставить заверенную копию решения уполномоченного органа об усыновлении, опеке либо копию документа или договора о передаче ребенка на воспитание в приемную семью.</w:t>
      </w:r>
    </w:p>
    <w:p w:rsidR="002556F8" w:rsidRDefault="002556F8" w:rsidP="00255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</w:pPr>
      <w:r w:rsidRPr="002556F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 xml:space="preserve">Далее школа в течение пяти рабочих дней со дня получения документов принимает решение о выплате и в течение двух рабочих дней перечисляет деньги. </w:t>
      </w:r>
      <w:r w:rsidRPr="002556F8">
        <w:rPr>
          <w:rFonts w:ascii="Times New Roman" w:eastAsia="Times New Roman" w:hAnsi="Times New Roman" w:cs="Times New Roman"/>
          <w:b/>
          <w:color w:val="363636"/>
          <w:sz w:val="28"/>
          <w:szCs w:val="28"/>
          <w:lang w:eastAsia="ru-RU"/>
        </w:rPr>
        <w:t>Если заявитель предоставил неполный пакет документов, ему могут отказать.</w:t>
      </w:r>
      <w:r w:rsidRPr="002556F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 xml:space="preserve"> </w:t>
      </w:r>
    </w:p>
    <w:p w:rsidR="002556F8" w:rsidRPr="002556F8" w:rsidRDefault="002556F8" w:rsidP="00255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</w:pPr>
      <w:r w:rsidRPr="002556F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После устранения недостатков заявитель вправе подать заявление повторно, сообщает пресс-служба администрации Краснодарского края.</w:t>
      </w:r>
    </w:p>
    <w:p w:rsidR="002556F8" w:rsidRPr="002556F8" w:rsidRDefault="002556F8" w:rsidP="00255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63636"/>
          <w:sz w:val="16"/>
          <w:szCs w:val="16"/>
          <w:lang w:eastAsia="ru-RU"/>
        </w:rPr>
      </w:pPr>
    </w:p>
    <w:p w:rsidR="002556F8" w:rsidRDefault="002556F8" w:rsidP="00255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</w:pPr>
      <w:r w:rsidRPr="002556F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Кроме того, в Краснодарском крае дополнительную поддержку в мае </w:t>
      </w:r>
      <w:hyperlink r:id="rId5" w:tgtFrame="_blank" w:history="1">
        <w:r w:rsidRPr="002556F8">
          <w:rPr>
            <w:rFonts w:ascii="Times New Roman" w:eastAsia="Times New Roman" w:hAnsi="Times New Roman" w:cs="Times New Roman"/>
            <w:color w:val="790000"/>
            <w:sz w:val="28"/>
            <w:szCs w:val="28"/>
            <w:lang w:eastAsia="ru-RU"/>
          </w:rPr>
          <w:t>получат семьи, в которых трое и больше детей.</w:t>
        </w:r>
      </w:hyperlink>
      <w:r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 xml:space="preserve"> </w:t>
      </w:r>
      <w:r w:rsidRPr="002556F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Размер выплаты составит две тысячи рублей на каждого ребенка. Единовременная материальная помощь будет оказана многодетным родителям, которые на 1 апреля 2020 года получали ежегодную денежную выплату.</w:t>
      </w:r>
    </w:p>
    <w:p w:rsidR="002556F8" w:rsidRDefault="002556F8" w:rsidP="00255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</w:pPr>
      <w:r w:rsidRPr="002556F8">
        <w:rPr>
          <w:rFonts w:ascii="Times New Roman" w:eastAsia="Times New Roman" w:hAnsi="Times New Roman" w:cs="Times New Roman"/>
          <w:b/>
          <w:color w:val="363636"/>
          <w:sz w:val="28"/>
          <w:szCs w:val="28"/>
          <w:lang w:eastAsia="ru-RU"/>
        </w:rPr>
        <w:t xml:space="preserve"> Выплата будет производиться автоматически. Никаких дополнительных документов не нужно.</w:t>
      </w:r>
      <w:r w:rsidRPr="002556F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 xml:space="preserve"> </w:t>
      </w:r>
    </w:p>
    <w:p w:rsidR="002556F8" w:rsidRDefault="002556F8" w:rsidP="00255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</w:pPr>
      <w:r w:rsidRPr="002556F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При необходимости специалист управления социальной защиты населения свяжется с получателем для уточнения способа перечисления единовременной материальной помощи, – отметили в министерстве труда и социального развития Краснодарского края.</w:t>
      </w:r>
    </w:p>
    <w:p w:rsidR="002556F8" w:rsidRPr="002556F8" w:rsidRDefault="002556F8" w:rsidP="002556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63636"/>
          <w:sz w:val="16"/>
          <w:szCs w:val="16"/>
          <w:lang w:eastAsia="ru-RU"/>
        </w:rPr>
      </w:pPr>
    </w:p>
    <w:p w:rsidR="0031277B" w:rsidRDefault="002556F8" w:rsidP="002556F8">
      <w:pPr>
        <w:spacing w:after="0" w:line="240" w:lineRule="auto"/>
        <w:ind w:firstLine="709"/>
        <w:jc w:val="both"/>
      </w:pPr>
      <w:r w:rsidRPr="002556F8">
        <w:rPr>
          <w:rFonts w:ascii="Times New Roman" w:eastAsia="Times New Roman" w:hAnsi="Times New Roman" w:cs="Times New Roman"/>
          <w:color w:val="363636"/>
          <w:sz w:val="28"/>
          <w:szCs w:val="28"/>
          <w:lang w:eastAsia="ru-RU"/>
        </w:rPr>
        <w:t>Кроме того, поддержку получат семьи, в которых третий ребенок родился с 1 марта этого года и до отмены ограничительных мероприятий на территории края.</w:t>
      </w:r>
    </w:p>
    <w:sectPr w:rsidR="0031277B" w:rsidSect="002556F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919BA"/>
    <w:multiLevelType w:val="multilevel"/>
    <w:tmpl w:val="75BC4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900CDB"/>
    <w:multiLevelType w:val="multilevel"/>
    <w:tmpl w:val="3DBA7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556F8"/>
    <w:rsid w:val="00017FD2"/>
    <w:rsid w:val="00072130"/>
    <w:rsid w:val="000A225F"/>
    <w:rsid w:val="000A3174"/>
    <w:rsid w:val="000A627A"/>
    <w:rsid w:val="000C4F01"/>
    <w:rsid w:val="000D48A3"/>
    <w:rsid w:val="000D4E1A"/>
    <w:rsid w:val="000F0FC6"/>
    <w:rsid w:val="000F1065"/>
    <w:rsid w:val="001075F6"/>
    <w:rsid w:val="00135FB9"/>
    <w:rsid w:val="00143660"/>
    <w:rsid w:val="00144AE6"/>
    <w:rsid w:val="00164E8F"/>
    <w:rsid w:val="00197589"/>
    <w:rsid w:val="001F1808"/>
    <w:rsid w:val="001F771B"/>
    <w:rsid w:val="00211C87"/>
    <w:rsid w:val="002159DC"/>
    <w:rsid w:val="0023259B"/>
    <w:rsid w:val="00243636"/>
    <w:rsid w:val="00253475"/>
    <w:rsid w:val="002556F8"/>
    <w:rsid w:val="00255791"/>
    <w:rsid w:val="002730E3"/>
    <w:rsid w:val="002A4D7E"/>
    <w:rsid w:val="002D250D"/>
    <w:rsid w:val="002D64EC"/>
    <w:rsid w:val="002E57E0"/>
    <w:rsid w:val="003011E9"/>
    <w:rsid w:val="0031277B"/>
    <w:rsid w:val="00321DA6"/>
    <w:rsid w:val="00323E81"/>
    <w:rsid w:val="0034120E"/>
    <w:rsid w:val="003846A8"/>
    <w:rsid w:val="0038610C"/>
    <w:rsid w:val="003C3E53"/>
    <w:rsid w:val="003C7147"/>
    <w:rsid w:val="003D4C00"/>
    <w:rsid w:val="003F6F79"/>
    <w:rsid w:val="00421F2D"/>
    <w:rsid w:val="00485B1C"/>
    <w:rsid w:val="004A5ED9"/>
    <w:rsid w:val="004A72C5"/>
    <w:rsid w:val="004E7860"/>
    <w:rsid w:val="004F085F"/>
    <w:rsid w:val="00507BA9"/>
    <w:rsid w:val="00530829"/>
    <w:rsid w:val="00562411"/>
    <w:rsid w:val="005675E2"/>
    <w:rsid w:val="005917FA"/>
    <w:rsid w:val="00592BEC"/>
    <w:rsid w:val="00593AE9"/>
    <w:rsid w:val="005E5B4D"/>
    <w:rsid w:val="005F2208"/>
    <w:rsid w:val="005F5AB9"/>
    <w:rsid w:val="005F7F59"/>
    <w:rsid w:val="0060456C"/>
    <w:rsid w:val="0065338D"/>
    <w:rsid w:val="00673A2F"/>
    <w:rsid w:val="00675A6D"/>
    <w:rsid w:val="006E4923"/>
    <w:rsid w:val="00702A20"/>
    <w:rsid w:val="00727F96"/>
    <w:rsid w:val="00754EF4"/>
    <w:rsid w:val="00772B72"/>
    <w:rsid w:val="00794303"/>
    <w:rsid w:val="007A310E"/>
    <w:rsid w:val="007B230D"/>
    <w:rsid w:val="007B2CE5"/>
    <w:rsid w:val="007B52BF"/>
    <w:rsid w:val="007C7F01"/>
    <w:rsid w:val="007E31EF"/>
    <w:rsid w:val="007E3DA1"/>
    <w:rsid w:val="007E4964"/>
    <w:rsid w:val="007E73C5"/>
    <w:rsid w:val="0080200C"/>
    <w:rsid w:val="0084669F"/>
    <w:rsid w:val="00850D23"/>
    <w:rsid w:val="008603F6"/>
    <w:rsid w:val="00867C2D"/>
    <w:rsid w:val="00885B09"/>
    <w:rsid w:val="008871F1"/>
    <w:rsid w:val="00890BBC"/>
    <w:rsid w:val="008B3294"/>
    <w:rsid w:val="008C3373"/>
    <w:rsid w:val="009067FF"/>
    <w:rsid w:val="0093568D"/>
    <w:rsid w:val="00965CB1"/>
    <w:rsid w:val="009749FD"/>
    <w:rsid w:val="009B76EB"/>
    <w:rsid w:val="009D5240"/>
    <w:rsid w:val="00A25105"/>
    <w:rsid w:val="00A41867"/>
    <w:rsid w:val="00A46036"/>
    <w:rsid w:val="00A557E4"/>
    <w:rsid w:val="00AC4798"/>
    <w:rsid w:val="00AE00AF"/>
    <w:rsid w:val="00AE05B3"/>
    <w:rsid w:val="00B20F5A"/>
    <w:rsid w:val="00B46249"/>
    <w:rsid w:val="00B7625E"/>
    <w:rsid w:val="00B770A3"/>
    <w:rsid w:val="00BA7056"/>
    <w:rsid w:val="00C03BA3"/>
    <w:rsid w:val="00C46CFC"/>
    <w:rsid w:val="00C47041"/>
    <w:rsid w:val="00C55BDE"/>
    <w:rsid w:val="00C702DE"/>
    <w:rsid w:val="00C80AC8"/>
    <w:rsid w:val="00CB43DA"/>
    <w:rsid w:val="00CE2660"/>
    <w:rsid w:val="00CF6197"/>
    <w:rsid w:val="00CF76CB"/>
    <w:rsid w:val="00D12F0E"/>
    <w:rsid w:val="00D26819"/>
    <w:rsid w:val="00D5656E"/>
    <w:rsid w:val="00DB40D5"/>
    <w:rsid w:val="00DD35BD"/>
    <w:rsid w:val="00E02F25"/>
    <w:rsid w:val="00E10642"/>
    <w:rsid w:val="00E20E34"/>
    <w:rsid w:val="00E224CF"/>
    <w:rsid w:val="00E54D28"/>
    <w:rsid w:val="00E55B98"/>
    <w:rsid w:val="00E568A1"/>
    <w:rsid w:val="00E91F58"/>
    <w:rsid w:val="00E91FCD"/>
    <w:rsid w:val="00EA6D0B"/>
    <w:rsid w:val="00ED45B0"/>
    <w:rsid w:val="00EF55B2"/>
    <w:rsid w:val="00EF6201"/>
    <w:rsid w:val="00F01802"/>
    <w:rsid w:val="00F65302"/>
    <w:rsid w:val="00F678A5"/>
    <w:rsid w:val="00F91330"/>
    <w:rsid w:val="00F94456"/>
    <w:rsid w:val="00FE0908"/>
    <w:rsid w:val="00FE6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5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556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0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2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97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13956">
                  <w:marLeft w:val="0"/>
                  <w:marRight w:val="0"/>
                  <w:marTop w:val="31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25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32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5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80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ubnews.ru/vlast/2020/05/19/v-krasnodarskom-krae-na-vyplaty-edinovremennoy-pomoshchi-mnogodetnym-semyam-vydeleno-poryadka-540-m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пргу</dc:creator>
  <cp:keywords/>
  <dc:description/>
  <cp:lastModifiedBy>пргу</cp:lastModifiedBy>
  <cp:revision>2</cp:revision>
  <dcterms:created xsi:type="dcterms:W3CDTF">2020-05-21T13:15:00Z</dcterms:created>
  <dcterms:modified xsi:type="dcterms:W3CDTF">2020-05-21T13:19:00Z</dcterms:modified>
</cp:coreProperties>
</file>