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58A5" w:rsidRPr="006B63A6" w:rsidRDefault="00D37A87" w:rsidP="006B63A6">
      <w:pPr>
        <w:ind w:left="142" w:right="55" w:firstLine="425"/>
        <w:jc w:val="both"/>
        <w:rPr>
          <w:rFonts w:eastAsia="Times New Roman"/>
          <w:i/>
          <w:iCs/>
          <w:sz w:val="28"/>
          <w:szCs w:val="28"/>
          <w:bdr w:val="none" w:sz="0" w:space="0" w:color="auto" w:frame="1"/>
        </w:rPr>
      </w:pPr>
      <w:r w:rsidRPr="006B63A6">
        <w:rPr>
          <w:rFonts w:eastAsia="Times New Roman"/>
          <w:i/>
          <w:iCs/>
          <w:sz w:val="28"/>
          <w:szCs w:val="28"/>
          <w:bdr w:val="none" w:sz="0" w:space="0" w:color="auto" w:frame="1"/>
        </w:rPr>
        <w:t>Иметь детей – это, конечно, счастье, но, к сожалению, не безоблачное. Послушный, безукоризненный ребенок больше похож на робота. Настоящий, живой маленький человечек не раз огорчит родителей своими поступками, зачем обязательно последует наказание. Но вот каким оно должно быть, за что можно, а за что нельзя наказывать</w:t>
      </w:r>
    </w:p>
    <w:p w:rsidR="006B63A6" w:rsidRDefault="006B63A6" w:rsidP="006B63A6">
      <w:pPr>
        <w:ind w:left="142" w:right="55" w:firstLine="425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</w:rPr>
      </w:pPr>
    </w:p>
    <w:p w:rsidR="006B63A6" w:rsidRPr="006B63A6" w:rsidRDefault="006B63A6" w:rsidP="006B63A6">
      <w:pPr>
        <w:ind w:left="142" w:right="55" w:firstLine="425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</w:rPr>
      </w:pPr>
      <w:r w:rsidRPr="006B63A6">
        <w:rPr>
          <w:rFonts w:eastAsia="Times New Roman"/>
          <w:b/>
          <w:sz w:val="28"/>
          <w:szCs w:val="28"/>
          <w:bdr w:val="none" w:sz="0" w:space="0" w:color="auto" w:frame="1"/>
        </w:rPr>
        <w:t>За что нельзя наказывать</w:t>
      </w:r>
    </w:p>
    <w:p w:rsidR="006B63A6" w:rsidRPr="006B63A6" w:rsidRDefault="006B63A6" w:rsidP="004D2EEC">
      <w:pPr>
        <w:ind w:left="142" w:right="55" w:firstLine="567"/>
        <w:jc w:val="both"/>
        <w:textAlignment w:val="baseline"/>
        <w:rPr>
          <w:rFonts w:eastAsia="Times New Roman"/>
        </w:rPr>
      </w:pPr>
      <w:r w:rsidRPr="006B63A6">
        <w:rPr>
          <w:rFonts w:eastAsia="Times New Roman"/>
          <w:sz w:val="28"/>
          <w:szCs w:val="28"/>
          <w:bdr w:val="none" w:sz="0" w:space="0" w:color="auto" w:frame="1"/>
        </w:rPr>
        <w:br/>
      </w:r>
      <w:r w:rsidRPr="006B63A6">
        <w:rPr>
          <w:rFonts w:eastAsia="Times New Roman"/>
          <w:b/>
          <w:i/>
          <w:bdr w:val="none" w:sz="0" w:space="0" w:color="auto" w:frame="1"/>
        </w:rPr>
        <w:t>РОДИТЕЛИ должны твердо запомнить, что ребенка нельзя наказывать за врожденные недостатки, которые ребенок не в силах исправить.</w:t>
      </w:r>
      <w:r w:rsidRPr="006B63A6">
        <w:rPr>
          <w:rFonts w:eastAsia="Times New Roman"/>
          <w:bdr w:val="none" w:sz="0" w:space="0" w:color="auto" w:frame="1"/>
        </w:rPr>
        <w:t> </w:t>
      </w:r>
      <w:r w:rsidRPr="006B63A6">
        <w:rPr>
          <w:rFonts w:eastAsia="Times New Roman"/>
          <w:i/>
          <w:bdr w:val="none" w:sz="0" w:space="0" w:color="auto" w:frame="1"/>
        </w:rPr>
        <w:t>Например</w:t>
      </w:r>
      <w:r w:rsidRPr="006B63A6">
        <w:rPr>
          <w:rFonts w:eastAsia="Times New Roman"/>
          <w:bdr w:val="none" w:sz="0" w:space="0" w:color="auto" w:frame="1"/>
        </w:rPr>
        <w:t xml:space="preserve">, </w:t>
      </w:r>
      <w:r w:rsidRPr="006B63A6">
        <w:rPr>
          <w:rFonts w:eastAsia="Times New Roman"/>
          <w:i/>
          <w:bdr w:val="none" w:sz="0" w:space="0" w:color="auto" w:frame="1"/>
        </w:rPr>
        <w:t>заикание</w:t>
      </w:r>
      <w:r w:rsidRPr="006B63A6">
        <w:rPr>
          <w:rFonts w:eastAsia="Times New Roman"/>
          <w:bdr w:val="none" w:sz="0" w:space="0" w:color="auto" w:frame="1"/>
        </w:rPr>
        <w:t xml:space="preserve">. Наказание </w:t>
      </w:r>
      <w:r w:rsidRPr="007A2B56">
        <w:rPr>
          <w:rFonts w:eastAsia="Times New Roman"/>
          <w:i/>
          <w:bdr w:val="none" w:sz="0" w:space="0" w:color="auto" w:frame="1"/>
        </w:rPr>
        <w:t>за плохую учебу</w:t>
      </w:r>
      <w:r w:rsidRPr="006B63A6">
        <w:rPr>
          <w:rFonts w:eastAsia="Times New Roman"/>
          <w:bdr w:val="none" w:sz="0" w:space="0" w:color="auto" w:frame="1"/>
        </w:rPr>
        <w:t xml:space="preserve"> чаще всего ведет к стойкой нелюбви ходить в школу вообще, а также к обману родителей, вырыванию страниц из дневника, прогулам и т.д. </w:t>
      </w:r>
      <w:r w:rsidRPr="007A2B56">
        <w:rPr>
          <w:rFonts w:eastAsia="Times New Roman"/>
          <w:i/>
          <w:bdr w:val="none" w:sz="0" w:space="0" w:color="auto" w:frame="1"/>
        </w:rPr>
        <w:t xml:space="preserve">Нельзя наказывать за проступки, совершенные ребенком </w:t>
      </w:r>
      <w:proofErr w:type="gramStart"/>
      <w:r w:rsidRPr="007A2B56">
        <w:rPr>
          <w:rFonts w:eastAsia="Times New Roman"/>
          <w:i/>
          <w:bdr w:val="none" w:sz="0" w:space="0" w:color="auto" w:frame="1"/>
        </w:rPr>
        <w:t>из</w:t>
      </w:r>
      <w:proofErr w:type="gramEnd"/>
      <w:r w:rsidRPr="007A2B56">
        <w:rPr>
          <w:rFonts w:eastAsia="Times New Roman"/>
          <w:i/>
          <w:bdr w:val="none" w:sz="0" w:space="0" w:color="auto" w:frame="1"/>
        </w:rPr>
        <w:t xml:space="preserve"> – за непонимания, что это плохо. </w:t>
      </w:r>
      <w:r w:rsidRPr="006B63A6">
        <w:rPr>
          <w:rFonts w:eastAsia="Times New Roman"/>
          <w:bdr w:val="none" w:sz="0" w:space="0" w:color="auto" w:frame="1"/>
        </w:rPr>
        <w:t xml:space="preserve">Ведь он просто этого не знал. </w:t>
      </w:r>
      <w:r w:rsidRPr="007A2B56">
        <w:rPr>
          <w:rFonts w:eastAsia="Times New Roman"/>
          <w:i/>
          <w:bdr w:val="none" w:sz="0" w:space="0" w:color="auto" w:frame="1"/>
        </w:rPr>
        <w:t>Не ругайте его, а спокойно объясните, почему этого делать нельзя.</w:t>
      </w:r>
      <w:r w:rsidRPr="006B63A6">
        <w:rPr>
          <w:rFonts w:eastAsia="Times New Roman"/>
          <w:bdr w:val="none" w:sz="0" w:space="0" w:color="auto" w:frame="1"/>
        </w:rPr>
        <w:t xml:space="preserve"> Если вы узнали о проступке вашего ребенка спустя длительное время после его свершения, не наказывайте его. Возможно, сейчас бы он этого не сделал, а скрывал, потому что было стыдно. Поговорите об этом. В случае же непонимания объясните, в чем состоит его вина и как вы огорчены.</w:t>
      </w:r>
    </w:p>
    <w:p w:rsidR="006B63A6" w:rsidRPr="006B63A6" w:rsidRDefault="006B63A6" w:rsidP="006B63A6">
      <w:pPr>
        <w:ind w:left="142" w:right="55"/>
        <w:jc w:val="center"/>
        <w:textAlignment w:val="baseline"/>
        <w:rPr>
          <w:rFonts w:eastAsia="Times New Roman"/>
          <w:bdr w:val="none" w:sz="0" w:space="0" w:color="auto" w:frame="1"/>
        </w:rPr>
      </w:pPr>
    </w:p>
    <w:p w:rsidR="006B63A6" w:rsidRPr="006B63A6" w:rsidRDefault="006B63A6" w:rsidP="006B63A6">
      <w:pPr>
        <w:ind w:left="142" w:right="55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</w:rPr>
      </w:pPr>
      <w:r w:rsidRPr="006B63A6">
        <w:rPr>
          <w:rFonts w:eastAsia="Times New Roman"/>
          <w:b/>
          <w:sz w:val="28"/>
          <w:szCs w:val="28"/>
          <w:bdr w:val="none" w:sz="0" w:space="0" w:color="auto" w:frame="1"/>
        </w:rPr>
        <w:t>Как нельзя наказывать</w:t>
      </w:r>
    </w:p>
    <w:p w:rsidR="006B63A6" w:rsidRPr="006B63A6" w:rsidRDefault="006B63A6" w:rsidP="006B63A6">
      <w:pPr>
        <w:ind w:left="142" w:right="55"/>
        <w:jc w:val="both"/>
        <w:textAlignment w:val="baseline"/>
        <w:rPr>
          <w:rFonts w:eastAsia="Times New Roman"/>
        </w:rPr>
      </w:pPr>
      <w:r w:rsidRPr="006B63A6">
        <w:rPr>
          <w:rFonts w:eastAsia="Times New Roman"/>
          <w:u w:val="single"/>
          <w:bdr w:val="none" w:sz="0" w:space="0" w:color="auto" w:frame="1"/>
        </w:rPr>
        <w:br/>
      </w:r>
      <w:r w:rsidRPr="006B63A6">
        <w:rPr>
          <w:rFonts w:eastAsia="Times New Roman"/>
          <w:b/>
          <w:bdr w:val="none" w:sz="0" w:space="0" w:color="auto" w:frame="1"/>
        </w:rPr>
        <w:t>НАКАЗЫВАТЬ</w:t>
      </w:r>
      <w:r w:rsidRPr="006B63A6">
        <w:rPr>
          <w:rFonts w:eastAsia="Times New Roman"/>
          <w:bdr w:val="none" w:sz="0" w:space="0" w:color="auto" w:frame="1"/>
        </w:rPr>
        <w:t xml:space="preserve"> </w:t>
      </w:r>
      <w:r w:rsidRPr="007A2B56">
        <w:rPr>
          <w:rFonts w:eastAsia="Times New Roman"/>
          <w:i/>
          <w:bdr w:val="none" w:sz="0" w:space="0" w:color="auto" w:frame="1"/>
        </w:rPr>
        <w:t>ребенка нужно только с обязательной любовью к нему.</w:t>
      </w:r>
      <w:r w:rsidRPr="006B63A6">
        <w:rPr>
          <w:rFonts w:eastAsia="Times New Roman"/>
          <w:bdr w:val="none" w:sz="0" w:space="0" w:color="auto" w:frame="1"/>
        </w:rPr>
        <w:t xml:space="preserve"> </w:t>
      </w:r>
      <w:r w:rsidRPr="007A2B56">
        <w:rPr>
          <w:rFonts w:eastAsia="Times New Roman"/>
          <w:b/>
          <w:i/>
          <w:bdr w:val="none" w:sz="0" w:space="0" w:color="auto" w:frame="1"/>
        </w:rPr>
        <w:t>Недопустимы элементы жестокости. Такие как подзатыльники, щипки, выкручивание рук или ушей.</w:t>
      </w:r>
      <w:r w:rsidRPr="006B63A6">
        <w:rPr>
          <w:rFonts w:eastAsia="Times New Roman"/>
          <w:bdr w:val="none" w:sz="0" w:space="0" w:color="auto" w:frame="1"/>
        </w:rPr>
        <w:t xml:space="preserve"> Часто родители наказывают, еще не остыв и соответственно не соизмеряя меру наказания к самому проступку. Бывают случаи, когда в наказание детей родители вкладывают еще и свое плохое настроение, раздражительность, на них свои собственные неудачи. Это совершенно недопустимо. Вы можете нанести не только телесные повреждения, но и травмировать психику ребенка, что приведет к патологической боязни наказания. А </w:t>
      </w:r>
      <w:r w:rsidRPr="007A2B56">
        <w:rPr>
          <w:rFonts w:eastAsia="Times New Roman"/>
          <w:b/>
          <w:i/>
          <w:bdr w:val="none" w:sz="0" w:space="0" w:color="auto" w:frame="1"/>
        </w:rPr>
        <w:t>ведь для нас главное – чтобы боялись огорчить, расстроить родителей, а не ремня.</w:t>
      </w:r>
      <w:r w:rsidRPr="007A2B56">
        <w:rPr>
          <w:rFonts w:eastAsia="Times New Roman"/>
          <w:b/>
          <w:i/>
          <w:bdr w:val="none" w:sz="0" w:space="0" w:color="auto" w:frame="1"/>
        </w:rPr>
        <w:br/>
        <w:t>Не стоит в виде наказания использовать домашний труд</w:t>
      </w:r>
      <w:r w:rsidRPr="006B63A6">
        <w:rPr>
          <w:rFonts w:eastAsia="Times New Roman"/>
          <w:bdr w:val="none" w:sz="0" w:space="0" w:color="auto" w:frame="1"/>
        </w:rPr>
        <w:t xml:space="preserve">, если вы, конечно, не хотите привить, например, девочке стойкую неприязнь к </w:t>
      </w:r>
      <w:r w:rsidRPr="006B63A6">
        <w:rPr>
          <w:rFonts w:eastAsia="Times New Roman"/>
          <w:bdr w:val="none" w:sz="0" w:space="0" w:color="auto" w:frame="1"/>
        </w:rPr>
        <w:lastRenderedPageBreak/>
        <w:t>уборке. Да и порученную работу ребенок может выполнить плохо, и за это вы тоже будете его наказывать? </w:t>
      </w:r>
      <w:r w:rsidRPr="007A2B56">
        <w:rPr>
          <w:rFonts w:eastAsia="Times New Roman"/>
          <w:b/>
          <w:i/>
          <w:bdr w:val="none" w:sz="0" w:space="0" w:color="auto" w:frame="1"/>
        </w:rPr>
        <w:t>Нельзя детей наказывать в присутствии друзей и вообще посторонних людей.</w:t>
      </w:r>
      <w:r w:rsidRPr="006B63A6">
        <w:rPr>
          <w:rFonts w:eastAsia="Times New Roman"/>
          <w:bdr w:val="none" w:sz="0" w:space="0" w:color="auto" w:frame="1"/>
        </w:rPr>
        <w:t> Ведь вы хотите наказать за конкретный проступок, а не унизить. Для впечатлительных детей нет ничего страшнее, и они могут вас возненавидеть.</w:t>
      </w:r>
      <w:r w:rsidRPr="006B63A6">
        <w:rPr>
          <w:rFonts w:eastAsia="Times New Roman"/>
          <w:bdr w:val="none" w:sz="0" w:space="0" w:color="auto" w:frame="1"/>
        </w:rPr>
        <w:br/>
      </w:r>
      <w:r w:rsidRPr="007A2B56">
        <w:rPr>
          <w:rFonts w:eastAsia="Times New Roman"/>
          <w:b/>
          <w:i/>
          <w:bdr w:val="none" w:sz="0" w:space="0" w:color="auto" w:frame="1"/>
        </w:rPr>
        <w:t>Нельзя за один и тот же проступок наказывать несколько раз</w:t>
      </w:r>
      <w:r w:rsidRPr="006B63A6">
        <w:rPr>
          <w:rFonts w:eastAsia="Times New Roman"/>
          <w:bdr w:val="none" w:sz="0" w:space="0" w:color="auto" w:frame="1"/>
        </w:rPr>
        <w:t xml:space="preserve">. </w:t>
      </w:r>
      <w:r w:rsidRPr="006B63A6">
        <w:rPr>
          <w:rFonts w:eastAsia="Times New Roman"/>
          <w:i/>
          <w:bdr w:val="none" w:sz="0" w:space="0" w:color="auto" w:frame="1"/>
        </w:rPr>
        <w:t>Например</w:t>
      </w:r>
      <w:r w:rsidRPr="006B63A6">
        <w:rPr>
          <w:rFonts w:eastAsia="Times New Roman"/>
          <w:bdr w:val="none" w:sz="0" w:space="0" w:color="auto" w:frame="1"/>
        </w:rPr>
        <w:t>, сегодня вы не разрешили ему смотреть любимую передачу, а в воскресенье не разрешили пойти в гости, мотивируя тем, что он все еще расплачивается за случившееся. Даже преступников не судят дважды за одно преступление.</w:t>
      </w:r>
    </w:p>
    <w:p w:rsidR="006B63A6" w:rsidRPr="006B63A6" w:rsidRDefault="006B63A6" w:rsidP="006B63A6">
      <w:pPr>
        <w:ind w:left="142" w:right="55"/>
        <w:jc w:val="center"/>
        <w:textAlignment w:val="baseline"/>
        <w:rPr>
          <w:rFonts w:eastAsia="Times New Roman"/>
          <w:bdr w:val="none" w:sz="0" w:space="0" w:color="auto" w:frame="1"/>
        </w:rPr>
      </w:pPr>
    </w:p>
    <w:p w:rsidR="006B63A6" w:rsidRPr="006B63A6" w:rsidRDefault="006B63A6" w:rsidP="006B63A6">
      <w:pPr>
        <w:ind w:left="142" w:right="55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</w:rPr>
      </w:pPr>
      <w:r w:rsidRPr="006B63A6">
        <w:rPr>
          <w:rFonts w:eastAsia="Times New Roman"/>
          <w:b/>
          <w:sz w:val="28"/>
          <w:szCs w:val="28"/>
          <w:bdr w:val="none" w:sz="0" w:space="0" w:color="auto" w:frame="1"/>
        </w:rPr>
        <w:t>Как можно наказывать</w:t>
      </w:r>
    </w:p>
    <w:p w:rsidR="006B63A6" w:rsidRPr="007A2B56" w:rsidRDefault="006B63A6" w:rsidP="004D2EEC">
      <w:pPr>
        <w:ind w:left="142" w:right="55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6B63A6">
        <w:rPr>
          <w:rFonts w:eastAsia="Times New Roman"/>
          <w:bdr w:val="none" w:sz="0" w:space="0" w:color="auto" w:frame="1"/>
        </w:rPr>
        <w:br/>
      </w:r>
      <w:r w:rsidRPr="006B63A6">
        <w:rPr>
          <w:rFonts w:eastAsia="Times New Roman"/>
          <w:b/>
          <w:bdr w:val="none" w:sz="0" w:space="0" w:color="auto" w:frame="1"/>
        </w:rPr>
        <w:t>ОБЯЗАТЕЛЬНО</w:t>
      </w:r>
      <w:r w:rsidRPr="006B63A6">
        <w:rPr>
          <w:rFonts w:eastAsia="Times New Roman"/>
          <w:bdr w:val="none" w:sz="0" w:space="0" w:color="auto" w:frame="1"/>
        </w:rPr>
        <w:t xml:space="preserve"> </w:t>
      </w:r>
      <w:r w:rsidRPr="007A2B56">
        <w:rPr>
          <w:rFonts w:eastAsia="Times New Roman"/>
          <w:b/>
          <w:i/>
          <w:bdr w:val="none" w:sz="0" w:space="0" w:color="auto" w:frame="1"/>
        </w:rPr>
        <w:t>наказание должно быть адекватно проступку</w:t>
      </w:r>
      <w:r w:rsidRPr="006B63A6">
        <w:rPr>
          <w:rFonts w:eastAsia="Times New Roman"/>
          <w:bdr w:val="none" w:sz="0" w:space="0" w:color="auto" w:frame="1"/>
        </w:rPr>
        <w:t xml:space="preserve">. В любом случае необходимо объяснение, за что и почему это плохо. </w:t>
      </w:r>
      <w:r w:rsidRPr="007A2B56">
        <w:rPr>
          <w:rFonts w:eastAsia="Times New Roman"/>
          <w:i/>
          <w:bdr w:val="none" w:sz="0" w:space="0" w:color="auto" w:frame="1"/>
        </w:rPr>
        <w:t>Лучше ограничиться строгим внушением, но не криком.</w:t>
      </w:r>
      <w:r w:rsidRPr="006B63A6">
        <w:rPr>
          <w:rFonts w:eastAsia="Times New Roman"/>
          <w:bdr w:val="none" w:sz="0" w:space="0" w:color="auto" w:frame="1"/>
        </w:rPr>
        <w:t xml:space="preserve"> А для этого нужно успокоиться самому </w:t>
      </w:r>
      <w:r w:rsidR="007A2B56">
        <w:rPr>
          <w:rFonts w:eastAsia="Times New Roman"/>
          <w:bdr w:val="none" w:sz="0" w:space="0" w:color="auto" w:frame="1"/>
        </w:rPr>
        <w:t>родите</w:t>
      </w:r>
      <w:r w:rsidRPr="006B63A6">
        <w:rPr>
          <w:rFonts w:eastAsia="Times New Roman"/>
          <w:bdr w:val="none" w:sz="0" w:space="0" w:color="auto" w:frame="1"/>
        </w:rPr>
        <w:t>лю. Во всех случаях даже за самым жестоким проступком следует не только наказание, но и прощение.</w:t>
      </w:r>
      <w:r w:rsidRPr="006B63A6">
        <w:rPr>
          <w:rFonts w:eastAsia="Times New Roman"/>
          <w:bdr w:val="none" w:sz="0" w:space="0" w:color="auto" w:frame="1"/>
        </w:rPr>
        <w:br/>
      </w:r>
      <w:r w:rsidRPr="007A2B56">
        <w:rPr>
          <w:rFonts w:eastAsia="Times New Roman"/>
          <w:b/>
          <w:i/>
          <w:bdr w:val="none" w:sz="0" w:space="0" w:color="auto" w:frame="1"/>
        </w:rPr>
        <w:t>Может ли наказание быть средством воспитания?</w:t>
      </w:r>
      <w:r w:rsidRPr="006B63A6">
        <w:rPr>
          <w:rFonts w:eastAsia="Times New Roman"/>
          <w:bdr w:val="none" w:sz="0" w:space="0" w:color="auto" w:frame="1"/>
        </w:rPr>
        <w:br/>
        <w:t xml:space="preserve">В современной педагогике не прекращаются споры не только о целесообразности применения наказания, но и по всем специальным вопросам методики – кого, где сколько, и с какой целью наказывать. К полному единодушию педагоги, видимо, придут еще не скоро, т.к. бытуют различные и порой крайне противоречивые взгляды на предмет его применения. Одни считают, что надо наказывать чаще, особенно в дошкольном и младшем школьном возрасте, чтобы выработать правильные привычки поведения. Другие советуют прибегать к наказанию крайне редко, в исключительных случаях. А есть, кто убежден, что </w:t>
      </w:r>
      <w:r w:rsidRPr="004D2EEC">
        <w:rPr>
          <w:rFonts w:eastAsia="Times New Roman"/>
          <w:b/>
          <w:i/>
          <w:bdr w:val="none" w:sz="0" w:space="0" w:color="auto" w:frame="1"/>
        </w:rPr>
        <w:t>истинное воспитание – это воспитание</w:t>
      </w:r>
      <w:r w:rsidRPr="004D2EEC">
        <w:rPr>
          <w:rFonts w:eastAsia="Times New Roman"/>
          <w:b/>
          <w:bdr w:val="none" w:sz="0" w:space="0" w:color="auto" w:frame="1"/>
        </w:rPr>
        <w:t xml:space="preserve">, </w:t>
      </w:r>
      <w:r w:rsidRPr="004D2EEC">
        <w:rPr>
          <w:rFonts w:eastAsia="Times New Roman"/>
          <w:b/>
          <w:i/>
          <w:bdr w:val="none" w:sz="0" w:space="0" w:color="auto" w:frame="1"/>
        </w:rPr>
        <w:t>без каких бы то ни было наказаний</w:t>
      </w:r>
      <w:r w:rsidRPr="004D2EEC">
        <w:rPr>
          <w:rFonts w:eastAsia="Times New Roman"/>
          <w:b/>
          <w:bdr w:val="none" w:sz="0" w:space="0" w:color="auto" w:frame="1"/>
        </w:rPr>
        <w:t>.</w:t>
      </w:r>
      <w:r w:rsidR="007A2B56">
        <w:rPr>
          <w:rFonts w:eastAsia="Times New Roman"/>
          <w:bdr w:val="none" w:sz="0" w:space="0" w:color="auto" w:frame="1"/>
        </w:rPr>
        <w:t xml:space="preserve"> </w:t>
      </w:r>
      <w:r w:rsidRPr="006B63A6">
        <w:rPr>
          <w:rFonts w:eastAsia="Times New Roman"/>
          <w:bdr w:val="none" w:sz="0" w:space="0" w:color="auto" w:frame="1"/>
        </w:rPr>
        <w:t xml:space="preserve">Дети пока вырастают, естественно, совершают множество ошибок, порой грубых, наносящих и материальный, и моральный ущерб окружающим. </w:t>
      </w:r>
      <w:r w:rsidRPr="007A2B56">
        <w:rPr>
          <w:rFonts w:eastAsia="Times New Roman"/>
          <w:i/>
          <w:bdr w:val="none" w:sz="0" w:space="0" w:color="auto" w:frame="1"/>
        </w:rPr>
        <w:t>Родители придают особое значение именно наказанию и зачастую используют его неверно, нанося психике ребенка непоправимый вред.</w:t>
      </w:r>
      <w:r w:rsidR="007A2B56">
        <w:rPr>
          <w:rFonts w:eastAsia="Times New Roman"/>
          <w:i/>
          <w:bdr w:val="none" w:sz="0" w:space="0" w:color="auto" w:frame="1"/>
        </w:rPr>
        <w:t xml:space="preserve"> </w:t>
      </w:r>
      <w:r w:rsidRPr="006B63A6">
        <w:rPr>
          <w:rFonts w:eastAsia="Times New Roman"/>
          <w:bdr w:val="none" w:sz="0" w:space="0" w:color="auto" w:frame="1"/>
        </w:rPr>
        <w:t xml:space="preserve">Надо поставить перед собой задачу, </w:t>
      </w:r>
      <w:r w:rsidRPr="007A2B56">
        <w:rPr>
          <w:rFonts w:eastAsia="Times New Roman"/>
          <w:i/>
          <w:bdr w:val="none" w:sz="0" w:space="0" w:color="auto" w:frame="1"/>
        </w:rPr>
        <w:t>как “очеловечить” наказание,</w:t>
      </w:r>
      <w:r w:rsidRPr="006B63A6">
        <w:rPr>
          <w:rFonts w:eastAsia="Times New Roman"/>
          <w:bdr w:val="none" w:sz="0" w:space="0" w:color="auto" w:frame="1"/>
        </w:rPr>
        <w:t xml:space="preserve"> как найти формы, </w:t>
      </w:r>
      <w:r w:rsidRPr="007A2B56">
        <w:rPr>
          <w:rFonts w:eastAsia="Times New Roman"/>
          <w:i/>
          <w:bdr w:val="none" w:sz="0" w:space="0" w:color="auto" w:frame="1"/>
        </w:rPr>
        <w:t>не унижающие человеческого достоинства,</w:t>
      </w:r>
      <w:r w:rsidRPr="006B63A6">
        <w:rPr>
          <w:rFonts w:eastAsia="Times New Roman"/>
          <w:bdr w:val="none" w:sz="0" w:space="0" w:color="auto" w:frame="1"/>
        </w:rPr>
        <w:t xml:space="preserve"> как использовать наказание так, чтобы направить его к действиям, которые помогли бы исправить его ошибку, а не добиваться послушания любой ценой.</w:t>
      </w:r>
      <w:r w:rsidRPr="006B63A6">
        <w:rPr>
          <w:rFonts w:eastAsia="Times New Roman"/>
          <w:bdr w:val="none" w:sz="0" w:space="0" w:color="auto" w:frame="1"/>
        </w:rPr>
        <w:br/>
      </w:r>
      <w:r w:rsidR="007A2B56">
        <w:rPr>
          <w:rFonts w:eastAsia="Times New Roman"/>
          <w:bdr w:val="none" w:sz="0" w:space="0" w:color="auto" w:frame="1"/>
        </w:rPr>
        <w:lastRenderedPageBreak/>
        <w:t xml:space="preserve"> </w:t>
      </w:r>
      <w:r w:rsidRPr="007A2B56">
        <w:rPr>
          <w:rFonts w:eastAsia="Times New Roman"/>
          <w:b/>
          <w:i/>
          <w:bdr w:val="none" w:sz="0" w:space="0" w:color="auto" w:frame="1"/>
        </w:rPr>
        <w:t>Наказание должно быть строго объективным (то есть справедливым)</w:t>
      </w:r>
      <w:r w:rsidR="007A2B56">
        <w:rPr>
          <w:rFonts w:eastAsia="Times New Roman"/>
          <w:b/>
          <w:i/>
          <w:bdr w:val="none" w:sz="0" w:space="0" w:color="auto" w:frame="1"/>
        </w:rPr>
        <w:t>.</w:t>
      </w:r>
      <w:r w:rsidRPr="006B63A6">
        <w:rPr>
          <w:rFonts w:eastAsia="Times New Roman"/>
          <w:bdr w:val="none" w:sz="0" w:space="0" w:color="auto" w:frame="1"/>
        </w:rPr>
        <w:br/>
      </w:r>
      <w:r w:rsidR="007A2B56">
        <w:rPr>
          <w:rFonts w:eastAsia="Times New Roman"/>
          <w:bdr w:val="none" w:sz="0" w:space="0" w:color="auto" w:frame="1"/>
        </w:rPr>
        <w:t xml:space="preserve">     </w:t>
      </w:r>
      <w:r w:rsidRPr="007A2B56">
        <w:rPr>
          <w:rFonts w:eastAsia="Times New Roman"/>
          <w:i/>
          <w:bdr w:val="none" w:sz="0" w:space="0" w:color="auto" w:frame="1"/>
        </w:rPr>
        <w:t xml:space="preserve">Дети не прощают несправедливого наказания и, наоборот, адекватно относятся к </w:t>
      </w:r>
      <w:proofErr w:type="gramStart"/>
      <w:r w:rsidRPr="007A2B56">
        <w:rPr>
          <w:rFonts w:eastAsia="Times New Roman"/>
          <w:i/>
          <w:bdr w:val="none" w:sz="0" w:space="0" w:color="auto" w:frame="1"/>
        </w:rPr>
        <w:t>справедливому</w:t>
      </w:r>
      <w:proofErr w:type="gramEnd"/>
      <w:r w:rsidRPr="007A2B56">
        <w:rPr>
          <w:rFonts w:eastAsia="Times New Roman"/>
          <w:i/>
          <w:bdr w:val="none" w:sz="0" w:space="0" w:color="auto" w:frame="1"/>
        </w:rPr>
        <w:t>, не тая обиды на взрослого</w:t>
      </w:r>
      <w:r w:rsidRPr="006B63A6">
        <w:rPr>
          <w:rFonts w:eastAsia="Times New Roman"/>
          <w:bdr w:val="none" w:sz="0" w:space="0" w:color="auto" w:frame="1"/>
        </w:rPr>
        <w:t>.</w:t>
      </w:r>
      <w:r w:rsidRPr="006B63A6">
        <w:rPr>
          <w:rFonts w:eastAsia="Times New Roman"/>
          <w:bdr w:val="none" w:sz="0" w:space="0" w:color="auto" w:frame="1"/>
        </w:rPr>
        <w:br/>
      </w:r>
      <w:r w:rsidRPr="004D2EEC">
        <w:rPr>
          <w:rFonts w:eastAsia="Times New Roman"/>
          <w:b/>
          <w:i/>
          <w:bdr w:val="none" w:sz="0" w:space="0" w:color="auto" w:frame="1"/>
        </w:rPr>
        <w:t>Сочетать наказание с убеждением</w:t>
      </w:r>
      <w:r w:rsidRPr="006B63A6">
        <w:rPr>
          <w:rFonts w:eastAsia="Times New Roman"/>
          <w:bdr w:val="none" w:sz="0" w:space="0" w:color="auto" w:frame="1"/>
        </w:rPr>
        <w:t xml:space="preserve">. Именно через проникновенное слово </w:t>
      </w:r>
      <w:r w:rsidR="007A2B56">
        <w:rPr>
          <w:rFonts w:eastAsia="Times New Roman"/>
          <w:bdr w:val="none" w:sz="0" w:space="0" w:color="auto" w:frame="1"/>
        </w:rPr>
        <w:t>роди</w:t>
      </w:r>
      <w:r w:rsidRPr="006B63A6">
        <w:rPr>
          <w:rFonts w:eastAsia="Times New Roman"/>
          <w:bdr w:val="none" w:sz="0" w:space="0" w:color="auto" w:frame="1"/>
        </w:rPr>
        <w:t>теля можно довести до сознания смысл наказания и его причины, а также желание исправить свое поведение.</w:t>
      </w:r>
      <w:r w:rsidRPr="006B63A6">
        <w:rPr>
          <w:rFonts w:eastAsia="Times New Roman"/>
          <w:bdr w:val="none" w:sz="0" w:space="0" w:color="auto" w:frame="1"/>
        </w:rPr>
        <w:br/>
      </w:r>
      <w:r w:rsidRPr="004D2EEC">
        <w:rPr>
          <w:rFonts w:eastAsia="Times New Roman"/>
          <w:b/>
          <w:i/>
          <w:bdr w:val="none" w:sz="0" w:space="0" w:color="auto" w:frame="1"/>
        </w:rPr>
        <w:t>Отсутствие поспешности в применение наказания</w:t>
      </w:r>
      <w:r w:rsidRPr="006B63A6">
        <w:rPr>
          <w:rFonts w:eastAsia="Times New Roman"/>
          <w:bdr w:val="none" w:sz="0" w:space="0" w:color="auto" w:frame="1"/>
        </w:rPr>
        <w:t>. Необходимо сначала выявить причины, побудившие ребенка к отрицательным действиям.</w:t>
      </w:r>
      <w:r w:rsidR="007A2B56">
        <w:rPr>
          <w:rFonts w:eastAsia="Times New Roman"/>
          <w:bdr w:val="none" w:sz="0" w:space="0" w:color="auto" w:frame="1"/>
        </w:rPr>
        <w:t xml:space="preserve"> </w:t>
      </w:r>
      <w:r w:rsidRPr="006B63A6">
        <w:rPr>
          <w:rFonts w:eastAsia="Times New Roman"/>
          <w:bdr w:val="none" w:sz="0" w:space="0" w:color="auto" w:frame="1"/>
        </w:rPr>
        <w:t>Применять наказание лишь после того, как все другие методы и средства не дали никаких результатов или когда обстоятельства требуют изменить поведение человека, заставить его действовать в соответствии с общественными интересами.</w:t>
      </w:r>
      <w:r w:rsidRPr="006B63A6">
        <w:rPr>
          <w:rFonts w:eastAsia="Times New Roman"/>
          <w:bdr w:val="none" w:sz="0" w:space="0" w:color="auto" w:frame="1"/>
        </w:rPr>
        <w:br/>
      </w:r>
      <w:r w:rsidRPr="007A2B56">
        <w:rPr>
          <w:rFonts w:eastAsia="Times New Roman"/>
          <w:b/>
          <w:i/>
          <w:bdr w:val="none" w:sz="0" w:space="0" w:color="auto" w:frame="1"/>
        </w:rPr>
        <w:t>Наказание должно быть строго индивидуализировано</w:t>
      </w:r>
      <w:r w:rsidRPr="006B63A6">
        <w:rPr>
          <w:rFonts w:eastAsia="Times New Roman"/>
          <w:bdr w:val="none" w:sz="0" w:space="0" w:color="auto" w:frame="1"/>
        </w:rPr>
        <w:t>. Для одного ребенка достаточно только взгляда, для другого – категорического требования, а третьему просто необходим запрет.</w:t>
      </w:r>
    </w:p>
    <w:p w:rsidR="00D37A87" w:rsidRPr="006B63A6" w:rsidRDefault="00D37A87" w:rsidP="006B63A6">
      <w:pPr>
        <w:ind w:left="142" w:right="55" w:firstLine="425"/>
        <w:jc w:val="both"/>
        <w:rPr>
          <w:i/>
          <w:sz w:val="26"/>
          <w:szCs w:val="26"/>
        </w:rPr>
      </w:pPr>
    </w:p>
    <w:p w:rsidR="00D37A87" w:rsidRPr="003A0109" w:rsidRDefault="00D37A87" w:rsidP="006B63A6">
      <w:pPr>
        <w:pStyle w:val="aa"/>
        <w:ind w:left="142" w:firstLine="4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A0109">
        <w:rPr>
          <w:rFonts w:ascii="Times New Roman" w:hAnsi="Times New Roman"/>
          <w:i/>
          <w:sz w:val="28"/>
          <w:szCs w:val="28"/>
          <w:lang w:eastAsia="ru-RU"/>
        </w:rPr>
        <w:t xml:space="preserve">В.А. Сухомлинский говорил: </w:t>
      </w:r>
    </w:p>
    <w:p w:rsidR="00D37A87" w:rsidRPr="006B63A6" w:rsidRDefault="00D37A87" w:rsidP="006B63A6">
      <w:pPr>
        <w:pStyle w:val="aa"/>
        <w:ind w:left="142" w:right="55" w:firstLine="425"/>
        <w:jc w:val="both"/>
        <w:rPr>
          <w:rFonts w:ascii="Times New Roman" w:hAnsi="Times New Roman"/>
          <w:b/>
          <w:i/>
          <w:color w:val="C00000"/>
          <w:sz w:val="28"/>
          <w:szCs w:val="28"/>
          <w:lang w:eastAsia="ru-RU"/>
        </w:rPr>
      </w:pPr>
      <w:r w:rsidRPr="006B63A6">
        <w:rPr>
          <w:rFonts w:ascii="Times New Roman" w:hAnsi="Times New Roman"/>
          <w:b/>
          <w:i/>
          <w:color w:val="C00000"/>
          <w:sz w:val="28"/>
          <w:szCs w:val="28"/>
          <w:lang w:eastAsia="ru-RU"/>
        </w:rPr>
        <w:t>«Ребёнок ненавидит того, кто бьёт». Помните о личном примере. Будьте во всём образцом своим детям!</w:t>
      </w:r>
    </w:p>
    <w:p w:rsidR="008E58A5" w:rsidRDefault="008E58A5" w:rsidP="0058218A">
      <w:pPr>
        <w:jc w:val="right"/>
        <w:rPr>
          <w:i/>
          <w:sz w:val="26"/>
          <w:szCs w:val="26"/>
        </w:rPr>
      </w:pPr>
    </w:p>
    <w:p w:rsidR="0058218A" w:rsidRPr="00FD1C3B" w:rsidRDefault="0058218A" w:rsidP="0058218A">
      <w:pPr>
        <w:jc w:val="right"/>
        <w:rPr>
          <w:sz w:val="26"/>
          <w:szCs w:val="26"/>
        </w:rPr>
      </w:pPr>
      <w:r w:rsidRPr="00FD1C3B">
        <w:rPr>
          <w:i/>
          <w:sz w:val="26"/>
          <w:szCs w:val="26"/>
        </w:rPr>
        <w:t xml:space="preserve">Памятка разработана методистом ОПСН </w:t>
      </w:r>
      <w:proofErr w:type="spellStart"/>
      <w:r w:rsidRPr="00FD1C3B">
        <w:rPr>
          <w:i/>
          <w:sz w:val="26"/>
          <w:szCs w:val="26"/>
        </w:rPr>
        <w:t>Т.А.Лисиченко</w:t>
      </w:r>
      <w:proofErr w:type="spellEnd"/>
      <w:r w:rsidRPr="00FD1C3B">
        <w:rPr>
          <w:i/>
          <w:sz w:val="26"/>
          <w:szCs w:val="26"/>
        </w:rPr>
        <w:t xml:space="preserve"> </w:t>
      </w:r>
    </w:p>
    <w:p w:rsidR="00FD1C3B" w:rsidRDefault="00FD1C3B" w:rsidP="0058218A">
      <w:pPr>
        <w:jc w:val="center"/>
        <w:rPr>
          <w:sz w:val="26"/>
          <w:szCs w:val="26"/>
        </w:rPr>
      </w:pPr>
    </w:p>
    <w:p w:rsidR="004D2EEC" w:rsidRDefault="004D2EEC" w:rsidP="0058218A">
      <w:pPr>
        <w:jc w:val="center"/>
        <w:rPr>
          <w:sz w:val="26"/>
          <w:szCs w:val="26"/>
        </w:rPr>
      </w:pPr>
    </w:p>
    <w:p w:rsidR="004D2EEC" w:rsidRDefault="004D2EEC" w:rsidP="0058218A">
      <w:pPr>
        <w:jc w:val="center"/>
        <w:rPr>
          <w:sz w:val="26"/>
          <w:szCs w:val="26"/>
        </w:rPr>
      </w:pPr>
    </w:p>
    <w:p w:rsidR="004D2EEC" w:rsidRPr="00FD1C3B" w:rsidRDefault="004D2EEC" w:rsidP="0058218A">
      <w:pPr>
        <w:jc w:val="center"/>
        <w:rPr>
          <w:sz w:val="26"/>
          <w:szCs w:val="26"/>
        </w:rPr>
      </w:pPr>
      <w:bookmarkStart w:id="0" w:name="_GoBack"/>
      <w:bookmarkEnd w:id="0"/>
    </w:p>
    <w:p w:rsidR="0058218A" w:rsidRPr="00FD1C3B" w:rsidRDefault="0058218A" w:rsidP="0058218A">
      <w:pPr>
        <w:jc w:val="center"/>
        <w:rPr>
          <w:sz w:val="26"/>
          <w:szCs w:val="26"/>
        </w:rPr>
      </w:pPr>
      <w:r w:rsidRPr="00FD1C3B">
        <w:rPr>
          <w:sz w:val="26"/>
          <w:szCs w:val="26"/>
        </w:rPr>
        <w:t>352120, Краснодарский край,</w:t>
      </w:r>
    </w:p>
    <w:p w:rsidR="0058218A" w:rsidRPr="00FD1C3B" w:rsidRDefault="0058218A" w:rsidP="0058218A">
      <w:pPr>
        <w:jc w:val="center"/>
        <w:rPr>
          <w:sz w:val="26"/>
          <w:szCs w:val="26"/>
        </w:rPr>
      </w:pPr>
      <w:r w:rsidRPr="00FD1C3B">
        <w:rPr>
          <w:sz w:val="26"/>
          <w:szCs w:val="26"/>
        </w:rPr>
        <w:t>г. Тихорецк,</w:t>
      </w:r>
    </w:p>
    <w:p w:rsidR="0058218A" w:rsidRPr="00FD1C3B" w:rsidRDefault="0058218A" w:rsidP="0058218A">
      <w:pPr>
        <w:jc w:val="center"/>
        <w:rPr>
          <w:sz w:val="26"/>
          <w:szCs w:val="26"/>
        </w:rPr>
      </w:pPr>
      <w:r w:rsidRPr="00FD1C3B">
        <w:rPr>
          <w:sz w:val="26"/>
          <w:szCs w:val="26"/>
        </w:rPr>
        <w:t>ул. Короткая, д. 12,</w:t>
      </w:r>
    </w:p>
    <w:p w:rsidR="0058218A" w:rsidRPr="00FD1C3B" w:rsidRDefault="0058218A" w:rsidP="0058218A">
      <w:pPr>
        <w:jc w:val="center"/>
        <w:rPr>
          <w:sz w:val="26"/>
          <w:szCs w:val="26"/>
          <w:lang w:val="en-US"/>
        </w:rPr>
      </w:pPr>
      <w:r w:rsidRPr="00FD1C3B">
        <w:rPr>
          <w:sz w:val="26"/>
          <w:szCs w:val="26"/>
        </w:rPr>
        <w:t>тел</w:t>
      </w:r>
      <w:r w:rsidRPr="00FD1C3B">
        <w:rPr>
          <w:sz w:val="26"/>
          <w:szCs w:val="26"/>
          <w:lang w:val="en-US"/>
        </w:rPr>
        <w:t>. 8 (86196) 4-13-68,</w:t>
      </w:r>
    </w:p>
    <w:p w:rsidR="0058218A" w:rsidRPr="00700116" w:rsidRDefault="0058218A" w:rsidP="0058218A">
      <w:pPr>
        <w:pStyle w:val="aa"/>
        <w:jc w:val="center"/>
        <w:rPr>
          <w:rStyle w:val="ad"/>
          <w:rFonts w:ascii="Times New Roman" w:hAnsi="Times New Roman"/>
          <w:i/>
          <w:color w:val="auto"/>
          <w:sz w:val="26"/>
          <w:szCs w:val="26"/>
          <w:u w:val="none"/>
          <w:lang w:val="en-US"/>
        </w:rPr>
      </w:pPr>
      <w:proofErr w:type="spellStart"/>
      <w:proofErr w:type="gramStart"/>
      <w:r w:rsidRPr="00FD1C3B">
        <w:rPr>
          <w:rFonts w:ascii="Times New Roman" w:hAnsi="Times New Roman"/>
          <w:i/>
          <w:sz w:val="26"/>
          <w:szCs w:val="26"/>
          <w:lang w:val="en-US"/>
        </w:rPr>
        <w:t>e-mail:</w:t>
      </w:r>
      <w:proofErr w:type="gramEnd"/>
      <w:r w:rsidRPr="00FD1C3B">
        <w:rPr>
          <w:rFonts w:ascii="Times New Roman" w:hAnsi="Times New Roman"/>
          <w:i/>
          <w:sz w:val="26"/>
          <w:szCs w:val="26"/>
          <w:lang w:val="en-US"/>
        </w:rPr>
        <w:t>cso</w:t>
      </w:r>
      <w:proofErr w:type="spellEnd"/>
      <w:r w:rsidRPr="00FD1C3B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hyperlink r:id="rId7" w:history="1">
        <w:r w:rsidRPr="00FD1C3B">
          <w:rPr>
            <w:rStyle w:val="ad"/>
            <w:rFonts w:ascii="Times New Roman" w:hAnsi="Times New Roman"/>
            <w:i/>
            <w:color w:val="auto"/>
            <w:sz w:val="26"/>
            <w:szCs w:val="26"/>
            <w:u w:val="none"/>
            <w:lang w:val="en-US"/>
          </w:rPr>
          <w:t>lira@msrsp.krasnodar.ru</w:t>
        </w:r>
      </w:hyperlink>
    </w:p>
    <w:p w:rsidR="00FD1C3B" w:rsidRPr="00700116" w:rsidRDefault="00FD1C3B" w:rsidP="0058218A">
      <w:pPr>
        <w:pStyle w:val="aa"/>
        <w:jc w:val="center"/>
        <w:rPr>
          <w:rFonts w:ascii="Times New Roman" w:hAnsi="Times New Roman"/>
          <w:i/>
          <w:sz w:val="26"/>
          <w:szCs w:val="26"/>
          <w:lang w:val="en-US"/>
        </w:rPr>
      </w:pPr>
    </w:p>
    <w:p w:rsidR="0058218A" w:rsidRPr="00FD1C3B" w:rsidRDefault="0058218A" w:rsidP="0058218A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FD1C3B">
        <w:rPr>
          <w:rFonts w:ascii="Times New Roman" w:hAnsi="Times New Roman"/>
          <w:sz w:val="26"/>
          <w:szCs w:val="26"/>
        </w:rPr>
        <w:t>Отделение профилактики семейного неблагополучия</w:t>
      </w:r>
    </w:p>
    <w:p w:rsidR="0058218A" w:rsidRPr="00FD1C3B" w:rsidRDefault="0058218A" w:rsidP="0058218A">
      <w:pPr>
        <w:pStyle w:val="aa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D1C3B">
        <w:rPr>
          <w:rFonts w:ascii="Times New Roman" w:hAnsi="Times New Roman"/>
          <w:sz w:val="26"/>
          <w:szCs w:val="26"/>
        </w:rPr>
        <w:t>ул</w:t>
      </w:r>
      <w:proofErr w:type="gramStart"/>
      <w:r w:rsidRPr="00FD1C3B">
        <w:rPr>
          <w:rFonts w:ascii="Times New Roman" w:hAnsi="Times New Roman"/>
          <w:sz w:val="26"/>
          <w:szCs w:val="26"/>
        </w:rPr>
        <w:t>.М</w:t>
      </w:r>
      <w:proofErr w:type="gramEnd"/>
      <w:r w:rsidRPr="00FD1C3B">
        <w:rPr>
          <w:rFonts w:ascii="Times New Roman" w:hAnsi="Times New Roman"/>
          <w:sz w:val="26"/>
          <w:szCs w:val="26"/>
        </w:rPr>
        <w:t>ира</w:t>
      </w:r>
      <w:proofErr w:type="spellEnd"/>
      <w:r w:rsidRPr="00FD1C3B">
        <w:rPr>
          <w:rFonts w:ascii="Times New Roman" w:hAnsi="Times New Roman"/>
          <w:sz w:val="26"/>
          <w:szCs w:val="26"/>
        </w:rPr>
        <w:t>, д.3-а,</w:t>
      </w:r>
    </w:p>
    <w:p w:rsidR="0058218A" w:rsidRPr="00FD1C3B" w:rsidRDefault="0058218A" w:rsidP="0058218A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FD1C3B">
        <w:rPr>
          <w:rFonts w:ascii="Times New Roman" w:hAnsi="Times New Roman"/>
          <w:sz w:val="26"/>
          <w:szCs w:val="26"/>
        </w:rPr>
        <w:t>тел. 8 (86196) 5-64-59,</w:t>
      </w:r>
    </w:p>
    <w:p w:rsidR="0058218A" w:rsidRDefault="0058218A" w:rsidP="0058218A">
      <w:pPr>
        <w:pStyle w:val="aa"/>
        <w:jc w:val="center"/>
        <w:rPr>
          <w:rFonts w:ascii="Times New Roman" w:hAnsi="Times New Roman"/>
          <w:i/>
          <w:sz w:val="26"/>
          <w:szCs w:val="26"/>
        </w:rPr>
      </w:pPr>
      <w:r w:rsidRPr="00FD1C3B">
        <w:rPr>
          <w:rFonts w:ascii="Times New Roman" w:hAnsi="Times New Roman"/>
          <w:i/>
          <w:sz w:val="26"/>
          <w:szCs w:val="26"/>
          <w:lang w:val="en-US"/>
        </w:rPr>
        <w:t>e</w:t>
      </w:r>
      <w:r w:rsidRPr="00FD1C3B">
        <w:rPr>
          <w:rFonts w:ascii="Times New Roman" w:hAnsi="Times New Roman"/>
          <w:i/>
          <w:sz w:val="26"/>
          <w:szCs w:val="26"/>
        </w:rPr>
        <w:t>-</w:t>
      </w:r>
      <w:r w:rsidRPr="00FD1C3B">
        <w:rPr>
          <w:rFonts w:ascii="Times New Roman" w:hAnsi="Times New Roman"/>
          <w:i/>
          <w:sz w:val="26"/>
          <w:szCs w:val="26"/>
          <w:lang w:val="en-US"/>
        </w:rPr>
        <w:t>mail</w:t>
      </w:r>
      <w:r w:rsidRPr="00FD1C3B">
        <w:rPr>
          <w:rFonts w:ascii="Times New Roman" w:hAnsi="Times New Roman"/>
          <w:i/>
          <w:sz w:val="26"/>
          <w:szCs w:val="26"/>
        </w:rPr>
        <w:t>:</w:t>
      </w:r>
      <w:proofErr w:type="spellStart"/>
      <w:r w:rsidRPr="00FD1C3B">
        <w:rPr>
          <w:rFonts w:ascii="Times New Roman" w:hAnsi="Times New Roman"/>
          <w:i/>
          <w:sz w:val="26"/>
          <w:szCs w:val="26"/>
          <w:lang w:val="en-US"/>
        </w:rPr>
        <w:t>tih</w:t>
      </w:r>
      <w:proofErr w:type="spellEnd"/>
      <w:r w:rsidRPr="00FD1C3B">
        <w:rPr>
          <w:rFonts w:ascii="Times New Roman" w:hAnsi="Times New Roman"/>
          <w:i/>
          <w:sz w:val="26"/>
          <w:szCs w:val="26"/>
        </w:rPr>
        <w:t>_</w:t>
      </w:r>
      <w:proofErr w:type="spellStart"/>
      <w:r w:rsidRPr="00FD1C3B">
        <w:rPr>
          <w:rFonts w:ascii="Times New Roman" w:hAnsi="Times New Roman"/>
          <w:i/>
          <w:sz w:val="26"/>
          <w:szCs w:val="26"/>
          <w:lang w:val="en-US"/>
        </w:rPr>
        <w:t>opsn</w:t>
      </w:r>
      <w:proofErr w:type="spellEnd"/>
      <w:r w:rsidRPr="00FD1C3B">
        <w:rPr>
          <w:rFonts w:ascii="Times New Roman" w:hAnsi="Times New Roman"/>
          <w:i/>
          <w:sz w:val="26"/>
          <w:szCs w:val="26"/>
        </w:rPr>
        <w:t>@</w:t>
      </w:r>
      <w:r w:rsidRPr="00FD1C3B">
        <w:rPr>
          <w:rFonts w:ascii="Times New Roman" w:hAnsi="Times New Roman"/>
          <w:i/>
          <w:sz w:val="26"/>
          <w:szCs w:val="26"/>
          <w:lang w:val="en-US"/>
        </w:rPr>
        <w:t>mail</w:t>
      </w:r>
      <w:r w:rsidRPr="00FD1C3B">
        <w:rPr>
          <w:rFonts w:ascii="Times New Roman" w:hAnsi="Times New Roman"/>
          <w:i/>
          <w:sz w:val="26"/>
          <w:szCs w:val="26"/>
        </w:rPr>
        <w:t>.</w:t>
      </w:r>
      <w:proofErr w:type="spellStart"/>
      <w:r w:rsidRPr="00FD1C3B">
        <w:rPr>
          <w:rFonts w:ascii="Times New Roman" w:hAnsi="Times New Roman"/>
          <w:i/>
          <w:sz w:val="26"/>
          <w:szCs w:val="26"/>
          <w:lang w:val="en-US"/>
        </w:rPr>
        <w:t>ru</w:t>
      </w:r>
      <w:proofErr w:type="spellEnd"/>
    </w:p>
    <w:p w:rsidR="00987F06" w:rsidRDefault="00987F06" w:rsidP="0058218A">
      <w:pPr>
        <w:pStyle w:val="aa"/>
        <w:jc w:val="center"/>
        <w:rPr>
          <w:rFonts w:ascii="Times New Roman" w:hAnsi="Times New Roman"/>
          <w:i/>
          <w:sz w:val="26"/>
          <w:szCs w:val="26"/>
        </w:rPr>
      </w:pPr>
    </w:p>
    <w:p w:rsidR="0058218A" w:rsidRPr="00FD1C3B" w:rsidRDefault="0058218A" w:rsidP="0058218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D1C3B">
        <w:rPr>
          <w:rFonts w:ascii="Times New Roman" w:hAnsi="Times New Roman"/>
          <w:b/>
          <w:sz w:val="24"/>
          <w:szCs w:val="24"/>
        </w:rPr>
        <w:lastRenderedPageBreak/>
        <w:t>МИНИСТЕРСТВО ТРУДА И СОЦИАЛЬНОГО РАЗВИТИЯ КРАСНОДАРСКОГО КРАЯ</w:t>
      </w:r>
    </w:p>
    <w:p w:rsidR="0058218A" w:rsidRPr="00FD1C3B" w:rsidRDefault="0058218A" w:rsidP="0058218A">
      <w:pPr>
        <w:jc w:val="center"/>
        <w:rPr>
          <w:b/>
          <w:iCs/>
        </w:rPr>
      </w:pPr>
      <w:r w:rsidRPr="00FD1C3B">
        <w:rPr>
          <w:b/>
          <w:iCs/>
        </w:rPr>
        <w:t>ГОСУДАРСТВЕННОЕ БЮДЖЕТНОЕ   УЧРЕЖДЕНИЕ СОЦИАЛЬНОГО ОБСЛУЖИВАНИЯ  КРАСНОДАРСКОГО КРАЯ</w:t>
      </w:r>
    </w:p>
    <w:p w:rsidR="0058218A" w:rsidRPr="00FD1C3B" w:rsidRDefault="0058218A" w:rsidP="0058218A">
      <w:pPr>
        <w:jc w:val="center"/>
        <w:rPr>
          <w:b/>
          <w:iCs/>
        </w:rPr>
      </w:pPr>
      <w:r w:rsidRPr="00FD1C3B">
        <w:rPr>
          <w:b/>
          <w:iCs/>
        </w:rPr>
        <w:t xml:space="preserve">«ТИХОРЕЦКИЙ КОМПЛЕКСНЫЙ ЦЕНТР </w:t>
      </w:r>
      <w:proofErr w:type="gramStart"/>
      <w:r w:rsidRPr="00FD1C3B">
        <w:rPr>
          <w:b/>
          <w:iCs/>
        </w:rPr>
        <w:t>СОЦИАЛЬНОГО</w:t>
      </w:r>
      <w:proofErr w:type="gramEnd"/>
      <w:r w:rsidRPr="00FD1C3B">
        <w:rPr>
          <w:b/>
          <w:iCs/>
        </w:rPr>
        <w:t xml:space="preserve"> </w:t>
      </w:r>
    </w:p>
    <w:p w:rsidR="0058218A" w:rsidRPr="00FD1C3B" w:rsidRDefault="0058218A" w:rsidP="0058218A">
      <w:pPr>
        <w:jc w:val="center"/>
        <w:rPr>
          <w:b/>
          <w:iCs/>
        </w:rPr>
      </w:pPr>
      <w:r w:rsidRPr="00FD1C3B">
        <w:rPr>
          <w:b/>
          <w:iCs/>
        </w:rPr>
        <w:t>ОБСЛУЖИВАНИЯ НАСЕЛЕНИЯ"</w:t>
      </w:r>
    </w:p>
    <w:p w:rsidR="0058218A" w:rsidRPr="00FD1C3B" w:rsidRDefault="0058218A" w:rsidP="0058218A">
      <w:pPr>
        <w:jc w:val="center"/>
        <w:rPr>
          <w:b/>
          <w:iCs/>
          <w:sz w:val="28"/>
          <w:szCs w:val="28"/>
        </w:rPr>
      </w:pPr>
      <w:r w:rsidRPr="00FD1C3B">
        <w:rPr>
          <w:b/>
          <w:iCs/>
          <w:sz w:val="28"/>
          <w:szCs w:val="28"/>
        </w:rPr>
        <w:t>Отделение профилактики семейного неблагополучия</w:t>
      </w:r>
    </w:p>
    <w:p w:rsidR="0058218A" w:rsidRPr="00FD1C3B" w:rsidRDefault="0058218A" w:rsidP="0058218A">
      <w:pPr>
        <w:jc w:val="center"/>
        <w:rPr>
          <w:b/>
          <w:i/>
          <w:iCs/>
        </w:rPr>
      </w:pPr>
    </w:p>
    <w:p w:rsidR="0058218A" w:rsidRPr="00FD1C3B" w:rsidRDefault="0058218A" w:rsidP="0058218A">
      <w:pPr>
        <w:jc w:val="center"/>
        <w:rPr>
          <w:rStyle w:val="a3"/>
          <w:i/>
          <w:sz w:val="36"/>
          <w:szCs w:val="36"/>
        </w:rPr>
      </w:pPr>
      <w:r w:rsidRPr="00FD1C3B">
        <w:rPr>
          <w:rStyle w:val="a3"/>
          <w:i/>
          <w:sz w:val="36"/>
          <w:szCs w:val="36"/>
        </w:rPr>
        <w:t xml:space="preserve">Памятка для </w:t>
      </w:r>
      <w:r w:rsidR="008F5A26">
        <w:rPr>
          <w:rStyle w:val="a3"/>
          <w:i/>
          <w:sz w:val="36"/>
          <w:szCs w:val="36"/>
        </w:rPr>
        <w:t>родителей</w:t>
      </w:r>
    </w:p>
    <w:p w:rsidR="0058218A" w:rsidRPr="00FD1C3B" w:rsidRDefault="0058218A" w:rsidP="0058218A">
      <w:pPr>
        <w:jc w:val="center"/>
        <w:rPr>
          <w:rStyle w:val="a3"/>
          <w:i/>
        </w:rPr>
      </w:pPr>
    </w:p>
    <w:p w:rsidR="0058218A" w:rsidRPr="006B63A6" w:rsidRDefault="00700116" w:rsidP="00792A27">
      <w:pPr>
        <w:shd w:val="clear" w:color="auto" w:fill="FFFFFF"/>
        <w:jc w:val="center"/>
        <w:textAlignment w:val="baseline"/>
        <w:outlineLvl w:val="0"/>
        <w:rPr>
          <w:b/>
          <w:color w:val="C00000"/>
          <w:sz w:val="40"/>
          <w:szCs w:val="40"/>
        </w:rPr>
      </w:pPr>
      <w:r w:rsidRPr="006B63A6">
        <w:rPr>
          <w:rStyle w:val="a3"/>
          <w:color w:val="C00000"/>
          <w:sz w:val="40"/>
          <w:szCs w:val="40"/>
          <w:shd w:val="clear" w:color="auto" w:fill="FFFFFF"/>
        </w:rPr>
        <w:t>«</w:t>
      </w:r>
      <w:r w:rsidR="006B63A6" w:rsidRPr="006B63A6">
        <w:rPr>
          <w:rStyle w:val="a3"/>
          <w:color w:val="C00000"/>
          <w:sz w:val="40"/>
          <w:szCs w:val="40"/>
          <w:shd w:val="clear" w:color="auto" w:fill="FFFFFF"/>
        </w:rPr>
        <w:t>Наказание: нельзя и можно</w:t>
      </w:r>
      <w:r w:rsidRPr="006B63A6">
        <w:rPr>
          <w:rStyle w:val="a3"/>
          <w:color w:val="C00000"/>
          <w:sz w:val="40"/>
          <w:szCs w:val="40"/>
          <w:shd w:val="clear" w:color="auto" w:fill="FFFFFF"/>
        </w:rPr>
        <w:t>»</w:t>
      </w:r>
    </w:p>
    <w:p w:rsidR="008E58A5" w:rsidRDefault="008E58A5" w:rsidP="0058218A">
      <w:pPr>
        <w:jc w:val="center"/>
        <w:rPr>
          <w:i/>
          <w:iCs/>
          <w:noProof/>
          <w:sz w:val="28"/>
          <w:szCs w:val="28"/>
        </w:rPr>
      </w:pPr>
    </w:p>
    <w:p w:rsidR="008E58A5" w:rsidRDefault="00D37A87" w:rsidP="0058218A">
      <w:pPr>
        <w:jc w:val="center"/>
        <w:rPr>
          <w:i/>
          <w:i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76286EA" wp14:editId="19DEBDF0">
            <wp:extent cx="2301594" cy="2662084"/>
            <wp:effectExtent l="19050" t="0" r="22860" b="862330"/>
            <wp:docPr id="6" name="Рисунок 6" descr="http://shahadm.ru/sites/default/files/styles/large/public/485b8d0d19891.jpg?itok=_A3XKZ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ahadm.ru/sites/default/files/styles/large/public/485b8d0d19891.jpg?itok=_A3XKZ0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770" cy="26877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37A87" w:rsidRDefault="00D37A87" w:rsidP="0058218A">
      <w:pPr>
        <w:jc w:val="center"/>
        <w:rPr>
          <w:i/>
          <w:iCs/>
          <w:noProof/>
          <w:sz w:val="28"/>
          <w:szCs w:val="28"/>
        </w:rPr>
      </w:pPr>
    </w:p>
    <w:p w:rsidR="008E58A5" w:rsidRDefault="008E58A5" w:rsidP="0058218A">
      <w:pPr>
        <w:jc w:val="center"/>
        <w:rPr>
          <w:i/>
          <w:iCs/>
          <w:noProof/>
          <w:sz w:val="28"/>
          <w:szCs w:val="28"/>
        </w:rPr>
      </w:pPr>
    </w:p>
    <w:p w:rsidR="0058218A" w:rsidRPr="00FD1C3B" w:rsidRDefault="0058218A" w:rsidP="0058218A">
      <w:pPr>
        <w:jc w:val="center"/>
        <w:rPr>
          <w:iCs/>
          <w:sz w:val="28"/>
          <w:szCs w:val="28"/>
        </w:rPr>
      </w:pPr>
      <w:proofErr w:type="spellStart"/>
      <w:r w:rsidRPr="00FD1C3B">
        <w:rPr>
          <w:iCs/>
          <w:sz w:val="28"/>
          <w:szCs w:val="28"/>
        </w:rPr>
        <w:t>г</w:t>
      </w:r>
      <w:proofErr w:type="gramStart"/>
      <w:r w:rsidRPr="00FD1C3B">
        <w:rPr>
          <w:iCs/>
          <w:sz w:val="28"/>
          <w:szCs w:val="28"/>
        </w:rPr>
        <w:t>.Т</w:t>
      </w:r>
      <w:proofErr w:type="gramEnd"/>
      <w:r w:rsidRPr="00FD1C3B">
        <w:rPr>
          <w:iCs/>
          <w:sz w:val="28"/>
          <w:szCs w:val="28"/>
        </w:rPr>
        <w:t>ихорецк</w:t>
      </w:r>
      <w:proofErr w:type="spellEnd"/>
    </w:p>
    <w:p w:rsidR="00FD1C3B" w:rsidRPr="00BA5B88" w:rsidRDefault="0058218A" w:rsidP="002632F0">
      <w:pPr>
        <w:jc w:val="center"/>
        <w:rPr>
          <w:rStyle w:val="a3"/>
          <w:bCs w:val="0"/>
          <w:iCs/>
          <w:color w:val="000000"/>
          <w:sz w:val="28"/>
          <w:szCs w:val="28"/>
        </w:rPr>
      </w:pPr>
      <w:r w:rsidRPr="00FD1C3B">
        <w:rPr>
          <w:rStyle w:val="a3"/>
          <w:b w:val="0"/>
          <w:bCs w:val="0"/>
          <w:iCs/>
          <w:sz w:val="28"/>
          <w:szCs w:val="28"/>
        </w:rPr>
        <w:t>2017г</w:t>
      </w:r>
      <w:r w:rsidRPr="009E2A94">
        <w:rPr>
          <w:rStyle w:val="a3"/>
          <w:b w:val="0"/>
          <w:bCs w:val="0"/>
          <w:iCs/>
          <w:color w:val="000000"/>
          <w:sz w:val="28"/>
          <w:szCs w:val="28"/>
        </w:rPr>
        <w:t>.</w:t>
      </w:r>
    </w:p>
    <w:sectPr w:rsidR="00FD1C3B" w:rsidRPr="00BA5B88" w:rsidSect="00A20950">
      <w:pgSz w:w="16838" w:h="11906" w:orient="landscape" w:code="9"/>
      <w:pgMar w:top="567" w:right="567" w:bottom="567" w:left="567" w:header="720" w:footer="720" w:gutter="0"/>
      <w:pgBorders>
        <w:top w:val="thinThickThinMediumGap" w:sz="18" w:space="1" w:color="C00000"/>
        <w:left w:val="thinThickThinMediumGap" w:sz="18" w:space="1" w:color="C00000"/>
        <w:bottom w:val="thinThickThinMediumGap" w:sz="18" w:space="1" w:color="C00000"/>
        <w:right w:val="thinThickThinMediumGap" w:sz="18" w:space="1" w:color="C00000"/>
      </w:pgBorders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E5568"/>
    <w:multiLevelType w:val="multilevel"/>
    <w:tmpl w:val="91E23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BB0AFB"/>
    <w:multiLevelType w:val="hybridMultilevel"/>
    <w:tmpl w:val="80A6E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F18BD"/>
    <w:multiLevelType w:val="hybridMultilevel"/>
    <w:tmpl w:val="9392F1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473F89"/>
    <w:multiLevelType w:val="hybridMultilevel"/>
    <w:tmpl w:val="38044D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1B76A0"/>
    <w:multiLevelType w:val="multilevel"/>
    <w:tmpl w:val="2E164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0A521A"/>
    <w:multiLevelType w:val="multilevel"/>
    <w:tmpl w:val="D40C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E950CC"/>
    <w:multiLevelType w:val="multilevel"/>
    <w:tmpl w:val="AC303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F22890"/>
    <w:multiLevelType w:val="hybridMultilevel"/>
    <w:tmpl w:val="C1461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6924B7"/>
    <w:multiLevelType w:val="multilevel"/>
    <w:tmpl w:val="5FB40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875C12"/>
    <w:multiLevelType w:val="multilevel"/>
    <w:tmpl w:val="C6F0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F622E8E"/>
    <w:multiLevelType w:val="multilevel"/>
    <w:tmpl w:val="7B54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530371"/>
    <w:multiLevelType w:val="multilevel"/>
    <w:tmpl w:val="51A2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666633"/>
    <w:multiLevelType w:val="hybridMultilevel"/>
    <w:tmpl w:val="9CDC2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B740F"/>
    <w:multiLevelType w:val="multilevel"/>
    <w:tmpl w:val="5D3C6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D84C54"/>
    <w:multiLevelType w:val="multilevel"/>
    <w:tmpl w:val="EAECE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6C6BE0"/>
    <w:multiLevelType w:val="hybridMultilevel"/>
    <w:tmpl w:val="86C6F58E"/>
    <w:lvl w:ilvl="0" w:tplc="8122893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FEC0A7A"/>
    <w:multiLevelType w:val="hybridMultilevel"/>
    <w:tmpl w:val="C97068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C76B2E"/>
    <w:multiLevelType w:val="multilevel"/>
    <w:tmpl w:val="25B63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8F08C2"/>
    <w:multiLevelType w:val="multilevel"/>
    <w:tmpl w:val="5A36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B8C7AC9"/>
    <w:multiLevelType w:val="multilevel"/>
    <w:tmpl w:val="095E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60369B"/>
    <w:multiLevelType w:val="hybridMultilevel"/>
    <w:tmpl w:val="21168A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3E62AC3"/>
    <w:multiLevelType w:val="multilevel"/>
    <w:tmpl w:val="50CE6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94275C"/>
    <w:multiLevelType w:val="multilevel"/>
    <w:tmpl w:val="41E0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1BB5867"/>
    <w:multiLevelType w:val="hybridMultilevel"/>
    <w:tmpl w:val="7CC04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424E8"/>
    <w:multiLevelType w:val="multilevel"/>
    <w:tmpl w:val="1D9E9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DC0164"/>
    <w:multiLevelType w:val="hybridMultilevel"/>
    <w:tmpl w:val="4970D9E6"/>
    <w:lvl w:ilvl="0" w:tplc="890060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9614157"/>
    <w:multiLevelType w:val="hybridMultilevel"/>
    <w:tmpl w:val="D4E85166"/>
    <w:lvl w:ilvl="0" w:tplc="4AB8D960">
      <w:start w:val="3"/>
      <w:numFmt w:val="bullet"/>
      <w:lvlText w:val=""/>
      <w:lvlJc w:val="left"/>
      <w:pPr>
        <w:ind w:left="1753" w:hanging="1044"/>
      </w:pPr>
      <w:rPr>
        <w:rFonts w:ascii="Symbol" w:eastAsia="Times New Roman" w:hAnsi="Symbol" w:cs="Times New Roman" w:hint="default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E485A60"/>
    <w:multiLevelType w:val="hybridMultilevel"/>
    <w:tmpl w:val="BC50C142"/>
    <w:lvl w:ilvl="0" w:tplc="AD40E362">
      <w:start w:val="1"/>
      <w:numFmt w:val="decimal"/>
      <w:lvlText w:val="%1."/>
      <w:lvlJc w:val="left"/>
      <w:pPr>
        <w:ind w:left="1693" w:hanging="984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FC2D1C"/>
    <w:multiLevelType w:val="hybridMultilevel"/>
    <w:tmpl w:val="64A68A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5"/>
  </w:num>
  <w:num w:numId="6">
    <w:abstractNumId w:val="31"/>
  </w:num>
  <w:num w:numId="7">
    <w:abstractNumId w:val="28"/>
  </w:num>
  <w:num w:numId="8">
    <w:abstractNumId w:val="4"/>
  </w:num>
  <w:num w:numId="9">
    <w:abstractNumId w:val="26"/>
  </w:num>
  <w:num w:numId="10">
    <w:abstractNumId w:val="18"/>
  </w:num>
  <w:num w:numId="11">
    <w:abstractNumId w:val="23"/>
  </w:num>
  <w:num w:numId="12">
    <w:abstractNumId w:val="19"/>
  </w:num>
  <w:num w:numId="13">
    <w:abstractNumId w:val="30"/>
  </w:num>
  <w:num w:numId="14">
    <w:abstractNumId w:val="13"/>
  </w:num>
  <w:num w:numId="15">
    <w:abstractNumId w:val="14"/>
  </w:num>
  <w:num w:numId="16">
    <w:abstractNumId w:val="5"/>
  </w:num>
  <w:num w:numId="17">
    <w:abstractNumId w:val="29"/>
  </w:num>
  <w:num w:numId="18">
    <w:abstractNumId w:val="6"/>
  </w:num>
  <w:num w:numId="19">
    <w:abstractNumId w:val="12"/>
  </w:num>
  <w:num w:numId="20">
    <w:abstractNumId w:val="25"/>
  </w:num>
  <w:num w:numId="21">
    <w:abstractNumId w:val="9"/>
  </w:num>
  <w:num w:numId="22">
    <w:abstractNumId w:val="16"/>
  </w:num>
  <w:num w:numId="23">
    <w:abstractNumId w:val="7"/>
  </w:num>
  <w:num w:numId="24">
    <w:abstractNumId w:val="27"/>
  </w:num>
  <w:num w:numId="25">
    <w:abstractNumId w:val="11"/>
  </w:num>
  <w:num w:numId="26">
    <w:abstractNumId w:val="3"/>
  </w:num>
  <w:num w:numId="27">
    <w:abstractNumId w:val="22"/>
  </w:num>
  <w:num w:numId="28">
    <w:abstractNumId w:val="20"/>
  </w:num>
  <w:num w:numId="29">
    <w:abstractNumId w:val="24"/>
  </w:num>
  <w:num w:numId="30">
    <w:abstractNumId w:val="21"/>
  </w:num>
  <w:num w:numId="31">
    <w:abstractNumId w:val="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A2"/>
    <w:rsid w:val="0009180F"/>
    <w:rsid w:val="00094609"/>
    <w:rsid w:val="000A0AD6"/>
    <w:rsid w:val="000B20D7"/>
    <w:rsid w:val="000C3589"/>
    <w:rsid w:val="000E2864"/>
    <w:rsid w:val="000F6DE7"/>
    <w:rsid w:val="00130B30"/>
    <w:rsid w:val="00137035"/>
    <w:rsid w:val="00137EF5"/>
    <w:rsid w:val="00183D5C"/>
    <w:rsid w:val="001B0D26"/>
    <w:rsid w:val="001E4E93"/>
    <w:rsid w:val="00232117"/>
    <w:rsid w:val="002632F0"/>
    <w:rsid w:val="0026427E"/>
    <w:rsid w:val="00296230"/>
    <w:rsid w:val="002E4DCD"/>
    <w:rsid w:val="00347DC1"/>
    <w:rsid w:val="00362350"/>
    <w:rsid w:val="004129A0"/>
    <w:rsid w:val="004642A2"/>
    <w:rsid w:val="00466DE9"/>
    <w:rsid w:val="00471089"/>
    <w:rsid w:val="004771EC"/>
    <w:rsid w:val="004842F6"/>
    <w:rsid w:val="004C18BF"/>
    <w:rsid w:val="004D2EEC"/>
    <w:rsid w:val="004E76FD"/>
    <w:rsid w:val="0058218A"/>
    <w:rsid w:val="0067348A"/>
    <w:rsid w:val="00692FB2"/>
    <w:rsid w:val="006B63A6"/>
    <w:rsid w:val="006E3DB5"/>
    <w:rsid w:val="00700116"/>
    <w:rsid w:val="007872FE"/>
    <w:rsid w:val="00792A27"/>
    <w:rsid w:val="007A2B56"/>
    <w:rsid w:val="007C0403"/>
    <w:rsid w:val="00822BFA"/>
    <w:rsid w:val="00831308"/>
    <w:rsid w:val="00854320"/>
    <w:rsid w:val="008E58A5"/>
    <w:rsid w:val="008F5A26"/>
    <w:rsid w:val="0092521C"/>
    <w:rsid w:val="00986D3E"/>
    <w:rsid w:val="00987F06"/>
    <w:rsid w:val="009A48D6"/>
    <w:rsid w:val="009C1551"/>
    <w:rsid w:val="009C6A53"/>
    <w:rsid w:val="009D018D"/>
    <w:rsid w:val="009D3386"/>
    <w:rsid w:val="009E2A94"/>
    <w:rsid w:val="009E3817"/>
    <w:rsid w:val="009E75E6"/>
    <w:rsid w:val="009F5764"/>
    <w:rsid w:val="00A20950"/>
    <w:rsid w:val="00AB281E"/>
    <w:rsid w:val="00AB761F"/>
    <w:rsid w:val="00AC496C"/>
    <w:rsid w:val="00AE1D99"/>
    <w:rsid w:val="00B1304C"/>
    <w:rsid w:val="00BA5B88"/>
    <w:rsid w:val="00C37462"/>
    <w:rsid w:val="00C75621"/>
    <w:rsid w:val="00CB1DCC"/>
    <w:rsid w:val="00CD3074"/>
    <w:rsid w:val="00CD385F"/>
    <w:rsid w:val="00D222A2"/>
    <w:rsid w:val="00D37A87"/>
    <w:rsid w:val="00D95FD9"/>
    <w:rsid w:val="00DF4EC4"/>
    <w:rsid w:val="00E1703C"/>
    <w:rsid w:val="00E43551"/>
    <w:rsid w:val="00E67B68"/>
    <w:rsid w:val="00E72202"/>
    <w:rsid w:val="00EA10F5"/>
    <w:rsid w:val="00EE5075"/>
    <w:rsid w:val="00F62136"/>
    <w:rsid w:val="00F71A06"/>
    <w:rsid w:val="00F735F4"/>
    <w:rsid w:val="00F93D9F"/>
    <w:rsid w:val="00FA781E"/>
    <w:rsid w:val="00FC347B"/>
    <w:rsid w:val="00FD1C3B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a3">
    <w:name w:val="Strong"/>
    <w:uiPriority w:val="22"/>
    <w:qFormat/>
    <w:rPr>
      <w:b/>
      <w:bCs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No Spacing"/>
    <w:link w:val="ab"/>
    <w:qFormat/>
    <w:rsid w:val="002E4DCD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rsid w:val="00B1304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converted-space">
    <w:name w:val="apple-converted-space"/>
    <w:rsid w:val="00B1304C"/>
  </w:style>
  <w:style w:type="character" w:styleId="ad">
    <w:name w:val="Hyperlink"/>
    <w:uiPriority w:val="99"/>
    <w:unhideWhenUsed/>
    <w:rsid w:val="00AE1D99"/>
    <w:rPr>
      <w:color w:val="0000FF"/>
      <w:u w:val="single"/>
    </w:rPr>
  </w:style>
  <w:style w:type="paragraph" w:customStyle="1" w:styleId="11">
    <w:name w:val="Абзац списка1"/>
    <w:basedOn w:val="a"/>
    <w:rsid w:val="00F71A0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e">
    <w:name w:val="List Paragraph"/>
    <w:basedOn w:val="a"/>
    <w:uiPriority w:val="34"/>
    <w:qFormat/>
    <w:rsid w:val="00CD385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C49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C496C"/>
    <w:rPr>
      <w:rFonts w:ascii="Tahoma" w:eastAsia="Andale Sans UI" w:hAnsi="Tahoma" w:cs="Tahoma"/>
      <w:kern w:val="1"/>
      <w:sz w:val="16"/>
      <w:szCs w:val="16"/>
    </w:rPr>
  </w:style>
  <w:style w:type="character" w:customStyle="1" w:styleId="ab">
    <w:name w:val="Без интервала Знак"/>
    <w:basedOn w:val="a0"/>
    <w:link w:val="aa"/>
    <w:rsid w:val="00D37A8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a3">
    <w:name w:val="Strong"/>
    <w:uiPriority w:val="22"/>
    <w:qFormat/>
    <w:rPr>
      <w:b/>
      <w:bCs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No Spacing"/>
    <w:link w:val="ab"/>
    <w:qFormat/>
    <w:rsid w:val="002E4DCD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rsid w:val="00B1304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converted-space">
    <w:name w:val="apple-converted-space"/>
    <w:rsid w:val="00B1304C"/>
  </w:style>
  <w:style w:type="character" w:styleId="ad">
    <w:name w:val="Hyperlink"/>
    <w:uiPriority w:val="99"/>
    <w:unhideWhenUsed/>
    <w:rsid w:val="00AE1D99"/>
    <w:rPr>
      <w:color w:val="0000FF"/>
      <w:u w:val="single"/>
    </w:rPr>
  </w:style>
  <w:style w:type="paragraph" w:customStyle="1" w:styleId="11">
    <w:name w:val="Абзац списка1"/>
    <w:basedOn w:val="a"/>
    <w:rsid w:val="00F71A0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e">
    <w:name w:val="List Paragraph"/>
    <w:basedOn w:val="a"/>
    <w:uiPriority w:val="34"/>
    <w:qFormat/>
    <w:rsid w:val="00CD385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C49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C496C"/>
    <w:rPr>
      <w:rFonts w:ascii="Tahoma" w:eastAsia="Andale Sans UI" w:hAnsi="Tahoma" w:cs="Tahoma"/>
      <w:kern w:val="1"/>
      <w:sz w:val="16"/>
      <w:szCs w:val="16"/>
    </w:rPr>
  </w:style>
  <w:style w:type="character" w:customStyle="1" w:styleId="ab">
    <w:name w:val="Без интервала Знак"/>
    <w:basedOn w:val="a0"/>
    <w:link w:val="aa"/>
    <w:rsid w:val="00D37A8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lira@msrsp.krasnod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B1BE-894B-4C9C-8538-1F3A819F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Links>
    <vt:vector size="6" baseType="variant">
      <vt:variant>
        <vt:i4>4587565</vt:i4>
      </vt:variant>
      <vt:variant>
        <vt:i4>0</vt:i4>
      </vt:variant>
      <vt:variant>
        <vt:i4>0</vt:i4>
      </vt:variant>
      <vt:variant>
        <vt:i4>5</vt:i4>
      </vt:variant>
      <vt:variant>
        <vt:lpwstr>mailto:lira@msrsp.krasnodar.ru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Лира</dc:creator>
  <cp:lastModifiedBy>Пользователь</cp:lastModifiedBy>
  <cp:revision>3</cp:revision>
  <cp:lastPrinted>2013-11-06T06:02:00Z</cp:lastPrinted>
  <dcterms:created xsi:type="dcterms:W3CDTF">2017-11-13T11:30:00Z</dcterms:created>
  <dcterms:modified xsi:type="dcterms:W3CDTF">2017-11-16T05:06:00Z</dcterms:modified>
</cp:coreProperties>
</file>