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1C" w:rsidRDefault="0027181C" w:rsidP="0027181C">
      <w:pPr>
        <w:jc w:val="right"/>
        <w:rPr>
          <w:b/>
          <w:color w:val="000000"/>
        </w:rPr>
      </w:pPr>
      <w:r>
        <w:rPr>
          <w:b/>
          <w:color w:val="000000"/>
        </w:rPr>
        <w:t>ПРОЕКТ</w:t>
      </w:r>
    </w:p>
    <w:p w:rsidR="0027181C" w:rsidRPr="002A3844" w:rsidRDefault="0027181C" w:rsidP="0027181C">
      <w:pPr>
        <w:jc w:val="right"/>
        <w:rPr>
          <w:b/>
          <w:color w:val="000000"/>
        </w:rPr>
      </w:pPr>
    </w:p>
    <w:p w:rsidR="0027181C" w:rsidRPr="002A3844" w:rsidRDefault="0027181C" w:rsidP="0027181C">
      <w:pPr>
        <w:jc w:val="center"/>
        <w:rPr>
          <w:b/>
          <w:color w:val="000000"/>
        </w:rPr>
      </w:pPr>
      <w:r w:rsidRPr="002A3844">
        <w:rPr>
          <w:b/>
          <w:color w:val="000000"/>
        </w:rPr>
        <w:t xml:space="preserve">АДМИНИСТРАЦИЯ </w:t>
      </w:r>
      <w:r>
        <w:rPr>
          <w:b/>
          <w:color w:val="000000"/>
        </w:rPr>
        <w:t>ХОПЕРСКОГО</w:t>
      </w:r>
      <w:r w:rsidRPr="002A3844">
        <w:rPr>
          <w:b/>
          <w:color w:val="000000"/>
        </w:rPr>
        <w:t xml:space="preserve"> СЕЛЬСКОГО ПОСЕЛЕНИЯ</w:t>
      </w:r>
    </w:p>
    <w:p w:rsidR="0027181C" w:rsidRPr="002A3844" w:rsidRDefault="0027181C" w:rsidP="0027181C">
      <w:pPr>
        <w:jc w:val="center"/>
        <w:rPr>
          <w:b/>
          <w:color w:val="000000"/>
        </w:rPr>
      </w:pPr>
      <w:r w:rsidRPr="002A3844">
        <w:rPr>
          <w:b/>
          <w:color w:val="000000"/>
        </w:rPr>
        <w:t xml:space="preserve">ТИХОРЕЦКОГО РАЙОНА  </w:t>
      </w:r>
    </w:p>
    <w:p w:rsidR="0027181C" w:rsidRPr="002A3844" w:rsidRDefault="0027181C" w:rsidP="0027181C">
      <w:pPr>
        <w:jc w:val="center"/>
        <w:rPr>
          <w:b/>
          <w:color w:val="000000"/>
        </w:rPr>
      </w:pPr>
    </w:p>
    <w:p w:rsidR="0027181C" w:rsidRPr="002A3844" w:rsidRDefault="0027181C" w:rsidP="0027181C">
      <w:pPr>
        <w:tabs>
          <w:tab w:val="center" w:pos="4819"/>
          <w:tab w:val="left" w:pos="8025"/>
        </w:tabs>
        <w:rPr>
          <w:b/>
          <w:color w:val="000000"/>
        </w:rPr>
      </w:pPr>
      <w:r w:rsidRPr="002A3844">
        <w:rPr>
          <w:b/>
          <w:color w:val="000000"/>
        </w:rPr>
        <w:tab/>
      </w:r>
      <w:r w:rsidRPr="002A3844">
        <w:rPr>
          <w:b/>
          <w:color w:val="000000"/>
          <w:sz w:val="32"/>
          <w:szCs w:val="32"/>
        </w:rPr>
        <w:t>ПОСТАНОВЛЕНИЕ</w:t>
      </w:r>
      <w:r w:rsidRPr="002A3844">
        <w:rPr>
          <w:b/>
          <w:color w:val="000000"/>
        </w:rPr>
        <w:tab/>
      </w:r>
    </w:p>
    <w:p w:rsidR="0027181C" w:rsidRPr="002A3844" w:rsidRDefault="0027181C" w:rsidP="0027181C">
      <w:pPr>
        <w:rPr>
          <w:b/>
          <w:color w:val="000000"/>
        </w:rPr>
      </w:pPr>
    </w:p>
    <w:p w:rsidR="0027181C" w:rsidRPr="002A3844" w:rsidRDefault="0027181C" w:rsidP="0027181C">
      <w:pPr>
        <w:rPr>
          <w:color w:val="000000"/>
        </w:rPr>
      </w:pPr>
    </w:p>
    <w:p w:rsidR="0027181C" w:rsidRPr="002A3844" w:rsidRDefault="0027181C" w:rsidP="0027181C">
      <w:pPr>
        <w:rPr>
          <w:color w:val="000000"/>
        </w:rPr>
      </w:pPr>
      <w:r w:rsidRPr="002A3844">
        <w:rPr>
          <w:color w:val="000000"/>
        </w:rPr>
        <w:t>от ____________</w:t>
      </w:r>
      <w:r w:rsidRPr="002A3844">
        <w:rPr>
          <w:color w:val="000000"/>
        </w:rPr>
        <w:tab/>
      </w:r>
      <w:r w:rsidRPr="002A3844">
        <w:rPr>
          <w:color w:val="000000"/>
        </w:rPr>
        <w:tab/>
      </w:r>
      <w:r w:rsidRPr="002A3844">
        <w:rPr>
          <w:color w:val="000000"/>
        </w:rPr>
        <w:tab/>
      </w:r>
      <w:r w:rsidRPr="002A3844">
        <w:rPr>
          <w:color w:val="000000"/>
        </w:rPr>
        <w:tab/>
      </w:r>
      <w:r w:rsidRPr="002A3844">
        <w:rPr>
          <w:color w:val="000000"/>
        </w:rPr>
        <w:tab/>
        <w:t xml:space="preserve">                                                    № ____</w:t>
      </w:r>
    </w:p>
    <w:p w:rsidR="0027181C" w:rsidRPr="002A3844" w:rsidRDefault="0027181C" w:rsidP="0027181C">
      <w:pPr>
        <w:jc w:val="center"/>
        <w:rPr>
          <w:color w:val="000000"/>
        </w:rPr>
      </w:pPr>
    </w:p>
    <w:p w:rsidR="0027181C" w:rsidRPr="002A3844" w:rsidRDefault="0027181C" w:rsidP="0027181C">
      <w:pPr>
        <w:jc w:val="center"/>
        <w:rPr>
          <w:color w:val="000000"/>
          <w:sz w:val="24"/>
          <w:szCs w:val="24"/>
        </w:rPr>
      </w:pPr>
      <w:r w:rsidRPr="002A3844">
        <w:rPr>
          <w:color w:val="000000"/>
          <w:sz w:val="24"/>
          <w:szCs w:val="24"/>
        </w:rPr>
        <w:t xml:space="preserve">ст. </w:t>
      </w:r>
      <w:proofErr w:type="spellStart"/>
      <w:r>
        <w:rPr>
          <w:color w:val="000000"/>
          <w:sz w:val="24"/>
          <w:szCs w:val="24"/>
        </w:rPr>
        <w:t>Хоперская</w:t>
      </w:r>
      <w:proofErr w:type="spellEnd"/>
    </w:p>
    <w:p w:rsidR="00523BA1" w:rsidRPr="000457C8" w:rsidRDefault="00523BA1" w:rsidP="00523BA1">
      <w:pPr>
        <w:jc w:val="center"/>
        <w:rPr>
          <w:color w:val="000000" w:themeColor="text1"/>
          <w:sz w:val="24"/>
          <w:szCs w:val="24"/>
        </w:rPr>
      </w:pPr>
    </w:p>
    <w:p w:rsidR="00523BA1" w:rsidRPr="000457C8" w:rsidRDefault="00523BA1" w:rsidP="00523BA1">
      <w:pPr>
        <w:jc w:val="center"/>
        <w:rPr>
          <w:b/>
          <w:bCs/>
          <w:color w:val="000000" w:themeColor="text1"/>
        </w:rPr>
      </w:pPr>
      <w:r w:rsidRPr="000457C8">
        <w:rPr>
          <w:b/>
          <w:bCs/>
          <w:color w:val="000000" w:themeColor="text1"/>
        </w:rPr>
        <w:t xml:space="preserve">Об утверждении административного регламента </w:t>
      </w:r>
    </w:p>
    <w:p w:rsidR="00523BA1" w:rsidRPr="000457C8" w:rsidRDefault="00523BA1" w:rsidP="00523BA1">
      <w:pPr>
        <w:pStyle w:val="1"/>
        <w:jc w:val="center"/>
        <w:rPr>
          <w:b/>
          <w:color w:val="000000" w:themeColor="text1"/>
          <w:szCs w:val="28"/>
        </w:rPr>
      </w:pPr>
      <w:r w:rsidRPr="000457C8">
        <w:rPr>
          <w:b/>
          <w:bCs/>
          <w:color w:val="000000" w:themeColor="text1"/>
          <w:szCs w:val="28"/>
          <w:lang w:eastAsia="ru-RU"/>
        </w:rPr>
        <w:t>предоставлени</w:t>
      </w:r>
      <w:r w:rsidR="007A0E4E">
        <w:rPr>
          <w:b/>
          <w:bCs/>
          <w:color w:val="000000" w:themeColor="text1"/>
          <w:szCs w:val="28"/>
          <w:lang w:eastAsia="ru-RU"/>
        </w:rPr>
        <w:t>я</w:t>
      </w:r>
      <w:r w:rsidRPr="000457C8">
        <w:rPr>
          <w:b/>
          <w:bCs/>
          <w:color w:val="000000" w:themeColor="text1"/>
          <w:szCs w:val="28"/>
          <w:lang w:eastAsia="ru-RU"/>
        </w:rPr>
        <w:t xml:space="preserve"> муниципальной услуги «</w:t>
      </w:r>
      <w:r w:rsidRPr="000457C8">
        <w:rPr>
          <w:b/>
          <w:color w:val="000000" w:themeColor="text1"/>
          <w:szCs w:val="28"/>
        </w:rPr>
        <w:t xml:space="preserve">Выдача </w:t>
      </w:r>
    </w:p>
    <w:p w:rsidR="00523BA1" w:rsidRPr="000457C8" w:rsidRDefault="00523BA1" w:rsidP="00523BA1">
      <w:pPr>
        <w:pStyle w:val="1"/>
        <w:jc w:val="center"/>
        <w:rPr>
          <w:b/>
          <w:color w:val="000000" w:themeColor="text1"/>
          <w:szCs w:val="28"/>
        </w:rPr>
      </w:pPr>
      <w:r w:rsidRPr="000457C8">
        <w:rPr>
          <w:b/>
          <w:color w:val="000000" w:themeColor="text1"/>
          <w:szCs w:val="28"/>
        </w:rPr>
        <w:t xml:space="preserve"> разрешений на вступление в брак лицам, достигшим </w:t>
      </w:r>
    </w:p>
    <w:p w:rsidR="00523BA1" w:rsidRPr="000457C8" w:rsidRDefault="00523BA1" w:rsidP="00523BA1">
      <w:pPr>
        <w:jc w:val="center"/>
        <w:rPr>
          <w:color w:val="000000" w:themeColor="text1"/>
        </w:rPr>
      </w:pPr>
      <w:r w:rsidRPr="000457C8">
        <w:rPr>
          <w:b/>
          <w:color w:val="000000" w:themeColor="text1"/>
        </w:rPr>
        <w:t>возраста шестнадцати лет</w:t>
      </w:r>
      <w:r w:rsidRPr="000457C8">
        <w:rPr>
          <w:b/>
          <w:bCs/>
          <w:color w:val="000000" w:themeColor="text1"/>
        </w:rPr>
        <w:t>»</w:t>
      </w:r>
    </w:p>
    <w:p w:rsidR="00523BA1" w:rsidRPr="000457C8" w:rsidRDefault="00523BA1" w:rsidP="00523BA1">
      <w:pPr>
        <w:ind w:firstLine="567"/>
        <w:jc w:val="center"/>
        <w:rPr>
          <w:color w:val="000000" w:themeColor="text1"/>
        </w:rPr>
      </w:pPr>
    </w:p>
    <w:p w:rsidR="007A65AB" w:rsidRPr="002A3844" w:rsidRDefault="00FD73A9" w:rsidP="007A65AB">
      <w:pPr>
        <w:spacing w:line="240" w:lineRule="atLeast"/>
        <w:ind w:firstLine="709"/>
        <w:jc w:val="both"/>
        <w:rPr>
          <w:color w:val="000000"/>
        </w:rPr>
      </w:pPr>
      <w:r>
        <w:rPr>
          <w:color w:val="000000" w:themeColor="text1"/>
        </w:rPr>
        <w:t>В соответствии с Ф</w:t>
      </w:r>
      <w:r w:rsidR="00523BA1" w:rsidRPr="000457C8">
        <w:rPr>
          <w:color w:val="000000" w:themeColor="text1"/>
        </w:rPr>
        <w:t xml:space="preserve">едеральными законами </w:t>
      </w:r>
      <w:r>
        <w:t>29 декабря 1995 года № 223-ФЗ «Семейный кодекс Российской Федерации»</w:t>
      </w:r>
      <w:r w:rsidR="00523BA1" w:rsidRPr="000457C8">
        <w:rPr>
          <w:color w:val="000000" w:themeColor="text1"/>
        </w:rPr>
        <w:t xml:space="preserve">, </w:t>
      </w:r>
      <w:hyperlink r:id="rId6" w:tgtFrame="_blank" w:history="1">
        <w:r w:rsidR="00523BA1" w:rsidRPr="000457C8">
          <w:rPr>
            <w:color w:val="000000" w:themeColor="text1"/>
          </w:rPr>
          <w:t>от 6 октября 2003 года № 131-ФЗ</w:t>
        </w:r>
      </w:hyperlink>
      <w:r w:rsidR="00523BA1" w:rsidRPr="000457C8">
        <w:rPr>
          <w:color w:val="000000" w:themeColor="text1"/>
        </w:rPr>
        <w:t xml:space="preserve"> «Об общих принципах организации местного самоуправления в Российской Федерации», </w:t>
      </w:r>
      <w:hyperlink r:id="rId7" w:tgtFrame="_blank" w:history="1">
        <w:r w:rsidR="00523BA1" w:rsidRPr="000457C8">
          <w:rPr>
            <w:color w:val="000000" w:themeColor="text1"/>
          </w:rPr>
          <w:t>от 27 июля 2010 года № 210-ФЗ</w:t>
        </w:r>
      </w:hyperlink>
      <w:r w:rsidR="00523BA1" w:rsidRPr="000457C8">
        <w:rPr>
          <w:color w:val="000000" w:themeColor="text1"/>
        </w:rPr>
        <w:t xml:space="preserve"> «Об организации предоставления государственных и муниципальных услуг», </w:t>
      </w:r>
      <w:r w:rsidR="007A65AB">
        <w:rPr>
          <w:color w:val="000000"/>
        </w:rPr>
        <w:t>постановлением администрации Хоперского сельского посе</w:t>
      </w:r>
      <w:r w:rsidR="00357D70">
        <w:rPr>
          <w:color w:val="000000"/>
        </w:rPr>
        <w:t xml:space="preserve">ления Тихорецкого района </w:t>
      </w:r>
      <w:r w:rsidR="007A65AB">
        <w:rPr>
          <w:color w:val="000000"/>
        </w:rPr>
        <w:t xml:space="preserve">от 1 декабря 2021 года </w:t>
      </w:r>
      <w:r w:rsidR="00357D70">
        <w:rPr>
          <w:color w:val="000000"/>
        </w:rPr>
        <w:t xml:space="preserve">   </w:t>
      </w:r>
      <w:r w:rsidR="007A65AB">
        <w:rPr>
          <w:color w:val="000000"/>
        </w:rPr>
        <w:t>№ 75 «Об утверждении Порядка разработки и утверждения административных регламентов предоставления муниципальных услуг Хоперского сельского поселения Тихорецкого района»</w:t>
      </w:r>
      <w:r w:rsidR="007A65AB" w:rsidRPr="002A3844">
        <w:rPr>
          <w:color w:val="000000"/>
        </w:rPr>
        <w:t>,</w:t>
      </w:r>
      <w:r w:rsidR="00357D70">
        <w:rPr>
          <w:color w:val="000000"/>
        </w:rPr>
        <w:t xml:space="preserve"> </w:t>
      </w:r>
      <w:r w:rsidR="007A65AB" w:rsidRPr="002A3844">
        <w:rPr>
          <w:color w:val="000000"/>
        </w:rPr>
        <w:t>п о с т а н о в л я ю:</w:t>
      </w:r>
    </w:p>
    <w:p w:rsidR="00523BA1" w:rsidRPr="000457C8" w:rsidRDefault="00523BA1" w:rsidP="007A65AB">
      <w:pPr>
        <w:spacing w:line="240" w:lineRule="atLeast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1. Утвер</w:t>
      </w:r>
      <w:r w:rsidR="0015710D">
        <w:rPr>
          <w:color w:val="000000" w:themeColor="text1"/>
        </w:rPr>
        <w:t xml:space="preserve">дить административный регламент </w:t>
      </w:r>
      <w:r w:rsidRPr="000457C8">
        <w:rPr>
          <w:color w:val="000000" w:themeColor="text1"/>
        </w:rPr>
        <w:t>предоставлени</w:t>
      </w:r>
      <w:r w:rsidR="0015710D">
        <w:rPr>
          <w:color w:val="000000" w:themeColor="text1"/>
        </w:rPr>
        <w:t>я</w:t>
      </w:r>
      <w:r w:rsidRPr="000457C8">
        <w:rPr>
          <w:color w:val="000000" w:themeColor="text1"/>
        </w:rPr>
        <w:t xml:space="preserve"> муниципальной услуги «</w:t>
      </w:r>
      <w:r w:rsidR="00D3037D" w:rsidRPr="000457C8">
        <w:rPr>
          <w:color w:val="000000" w:themeColor="text1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</w:rPr>
        <w:t>» (прилагается).</w:t>
      </w:r>
    </w:p>
    <w:p w:rsidR="00523BA1" w:rsidRPr="004A7022" w:rsidRDefault="00523BA1" w:rsidP="00523BA1">
      <w:pPr>
        <w:ind w:firstLine="709"/>
        <w:jc w:val="both"/>
      </w:pPr>
      <w:r w:rsidRPr="000457C8">
        <w:rPr>
          <w:color w:val="000000" w:themeColor="text1"/>
        </w:rPr>
        <w:t xml:space="preserve">2. </w:t>
      </w:r>
      <w:r w:rsidRPr="000457C8">
        <w:rPr>
          <w:color w:val="000000" w:themeColor="text1"/>
          <w:spacing w:val="-3"/>
        </w:rPr>
        <w:t>Призна</w:t>
      </w:r>
      <w:r w:rsidR="004A7022">
        <w:rPr>
          <w:color w:val="000000" w:themeColor="text1"/>
          <w:spacing w:val="-3"/>
        </w:rPr>
        <w:t>ть утратившим силу постановление</w:t>
      </w:r>
      <w:r w:rsidRPr="000457C8">
        <w:rPr>
          <w:color w:val="000000" w:themeColor="text1"/>
          <w:spacing w:val="-3"/>
        </w:rPr>
        <w:t xml:space="preserve"> администрации </w:t>
      </w:r>
      <w:r w:rsidR="00357D70">
        <w:rPr>
          <w:color w:val="000000" w:themeColor="text1"/>
          <w:spacing w:val="-3"/>
        </w:rPr>
        <w:t>Хоперского</w:t>
      </w:r>
      <w:r w:rsidRPr="000457C8">
        <w:rPr>
          <w:color w:val="000000" w:themeColor="text1"/>
          <w:spacing w:val="-3"/>
        </w:rPr>
        <w:t xml:space="preserve"> сельского </w:t>
      </w:r>
      <w:r w:rsidR="004A7022">
        <w:rPr>
          <w:color w:val="000000" w:themeColor="text1"/>
          <w:spacing w:val="-3"/>
        </w:rPr>
        <w:t xml:space="preserve">поселения Тихорецкого района от </w:t>
      </w:r>
      <w:r w:rsidR="004A7022" w:rsidRPr="004A7022">
        <w:t>22 августа 20</w:t>
      </w:r>
      <w:r w:rsidRPr="004A7022">
        <w:t xml:space="preserve">16 года № </w:t>
      </w:r>
      <w:r w:rsidR="004A7022" w:rsidRPr="004A7022">
        <w:t>91</w:t>
      </w:r>
      <w:r w:rsidRPr="004A7022">
        <w:t xml:space="preserve"> «Об утверждении административного регламента предоставления муниципальной услуги «</w:t>
      </w:r>
      <w:r w:rsidR="0045252B" w:rsidRPr="004A7022">
        <w:t>Выдача разрешений на вступление в брак лицам, достигшим возраста шестнадцати лет</w:t>
      </w:r>
      <w:r w:rsidRPr="004A7022">
        <w:rPr>
          <w:snapToGrid w:val="0"/>
        </w:rPr>
        <w:t>»</w:t>
      </w:r>
      <w:r w:rsidR="004A7022">
        <w:t>.</w:t>
      </w:r>
    </w:p>
    <w:p w:rsidR="0027181C" w:rsidRPr="002A3844" w:rsidRDefault="0027181C" w:rsidP="0027181C">
      <w:pPr>
        <w:ind w:firstLine="709"/>
        <w:jc w:val="both"/>
        <w:rPr>
          <w:color w:val="000000"/>
          <w:lang w:bidi="ru-RU"/>
        </w:rPr>
      </w:pPr>
      <w:r w:rsidRPr="002A3844">
        <w:rPr>
          <w:color w:val="000000"/>
        </w:rPr>
        <w:t>3.</w:t>
      </w:r>
      <w:r w:rsidRPr="002A3844">
        <w:rPr>
          <w:color w:val="000000"/>
          <w:lang w:bidi="ru-RU"/>
        </w:rPr>
        <w:t xml:space="preserve"> Общему отделу администрации </w:t>
      </w:r>
      <w:r>
        <w:rPr>
          <w:color w:val="000000"/>
          <w:lang w:bidi="ru-RU"/>
        </w:rPr>
        <w:t>Хоперского</w:t>
      </w:r>
      <w:r w:rsidRPr="002A3844">
        <w:rPr>
          <w:color w:val="000000"/>
          <w:lang w:bidi="ru-RU"/>
        </w:rPr>
        <w:t xml:space="preserve"> сельского поселения Тихорецкого района (</w:t>
      </w:r>
      <w:proofErr w:type="spellStart"/>
      <w:r>
        <w:rPr>
          <w:color w:val="000000"/>
          <w:lang w:bidi="ru-RU"/>
        </w:rPr>
        <w:t>Астрецова</w:t>
      </w:r>
      <w:proofErr w:type="spellEnd"/>
      <w:r>
        <w:rPr>
          <w:color w:val="000000"/>
          <w:lang w:bidi="ru-RU"/>
        </w:rPr>
        <w:t xml:space="preserve"> Л.В</w:t>
      </w:r>
      <w:r w:rsidRPr="002A3844">
        <w:rPr>
          <w:color w:val="000000"/>
          <w:lang w:bidi="ru-RU"/>
        </w:rPr>
        <w:t>.) обеспечить официальное опубликование настоящего пост</w:t>
      </w:r>
      <w:r>
        <w:rPr>
          <w:color w:val="000000"/>
          <w:lang w:bidi="ru-RU"/>
        </w:rPr>
        <w:t>ановления в газете «Тихорецкие в</w:t>
      </w:r>
      <w:r w:rsidRPr="002A3844">
        <w:rPr>
          <w:color w:val="000000"/>
          <w:lang w:bidi="ru-RU"/>
        </w:rPr>
        <w:t xml:space="preserve">ести» и его размещение на официальном сайте администрации </w:t>
      </w:r>
      <w:r>
        <w:rPr>
          <w:color w:val="000000"/>
          <w:lang w:bidi="ru-RU"/>
        </w:rPr>
        <w:t>Хоперского</w:t>
      </w:r>
      <w:r w:rsidRPr="002A3844">
        <w:rPr>
          <w:color w:val="000000"/>
          <w:lang w:bidi="ru-RU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27181C" w:rsidRPr="002A3844" w:rsidRDefault="0027181C" w:rsidP="0027181C">
      <w:pPr>
        <w:widowControl w:val="0"/>
        <w:ind w:firstLine="709"/>
        <w:jc w:val="both"/>
        <w:rPr>
          <w:color w:val="000000"/>
        </w:rPr>
      </w:pPr>
      <w:r w:rsidRPr="002A3844">
        <w:rPr>
          <w:color w:val="000000"/>
          <w:lang w:eastAsia="ar-SA"/>
        </w:rPr>
        <w:t>4</w:t>
      </w:r>
      <w:r w:rsidRPr="002A3844">
        <w:rPr>
          <w:color w:val="000000"/>
        </w:rPr>
        <w:t xml:space="preserve">. </w:t>
      </w:r>
      <w:r w:rsidRPr="002A3844">
        <w:rPr>
          <w:color w:val="000000"/>
          <w:lang w:eastAsia="ar-SA"/>
        </w:rPr>
        <w:t>Контроль за выполнением настоящего постановления оставляю                         за собой</w:t>
      </w:r>
      <w:r w:rsidRPr="002A3844">
        <w:rPr>
          <w:color w:val="000000"/>
        </w:rPr>
        <w:t>.</w:t>
      </w:r>
    </w:p>
    <w:p w:rsidR="0027181C" w:rsidRPr="002A3844" w:rsidRDefault="0027181C" w:rsidP="0027181C">
      <w:pPr>
        <w:widowControl w:val="0"/>
        <w:ind w:firstLine="709"/>
        <w:jc w:val="both"/>
        <w:rPr>
          <w:color w:val="000000"/>
          <w:lang w:eastAsia="ar-SA"/>
        </w:rPr>
      </w:pPr>
      <w:r w:rsidRPr="002A3844">
        <w:rPr>
          <w:color w:val="000000"/>
          <w:lang w:eastAsia="ar-SA"/>
        </w:rPr>
        <w:t>5. Постановление вступает в силу со дня его официального опубликования.</w:t>
      </w:r>
    </w:p>
    <w:p w:rsidR="0027181C" w:rsidRPr="002A3844" w:rsidRDefault="0027181C" w:rsidP="0027181C">
      <w:pPr>
        <w:ind w:firstLine="708"/>
        <w:jc w:val="both"/>
        <w:rPr>
          <w:color w:val="000000"/>
          <w:lang w:eastAsia="ar-SA"/>
        </w:rPr>
      </w:pPr>
    </w:p>
    <w:p w:rsidR="0027181C" w:rsidRPr="002A3844" w:rsidRDefault="0027181C" w:rsidP="0027181C">
      <w:pPr>
        <w:rPr>
          <w:color w:val="000000"/>
        </w:rPr>
      </w:pPr>
      <w:r w:rsidRPr="002A3844">
        <w:rPr>
          <w:color w:val="000000"/>
        </w:rPr>
        <w:t xml:space="preserve">Глава </w:t>
      </w:r>
      <w:r>
        <w:rPr>
          <w:color w:val="000000"/>
        </w:rPr>
        <w:t>Хоперского</w:t>
      </w:r>
      <w:r w:rsidRPr="002A3844">
        <w:rPr>
          <w:color w:val="000000"/>
        </w:rPr>
        <w:t xml:space="preserve"> сельского поселения </w:t>
      </w:r>
    </w:p>
    <w:p w:rsidR="0027181C" w:rsidRPr="002A3844" w:rsidRDefault="0027181C" w:rsidP="0027181C">
      <w:pPr>
        <w:rPr>
          <w:color w:val="000000"/>
        </w:rPr>
      </w:pPr>
      <w:r w:rsidRPr="002A3844">
        <w:rPr>
          <w:color w:val="000000"/>
        </w:rPr>
        <w:t xml:space="preserve">Тихорецкого района                                                                          </w:t>
      </w:r>
      <w:r>
        <w:rPr>
          <w:color w:val="000000"/>
        </w:rPr>
        <w:t xml:space="preserve">  С.Ю. </w:t>
      </w:r>
      <w:proofErr w:type="spellStart"/>
      <w:r>
        <w:rPr>
          <w:color w:val="000000"/>
        </w:rPr>
        <w:t>Писанов</w:t>
      </w:r>
      <w:proofErr w:type="spellEnd"/>
    </w:p>
    <w:p w:rsidR="000457C8" w:rsidRPr="000457C8" w:rsidRDefault="000457C8" w:rsidP="000457C8">
      <w:pPr>
        <w:widowControl w:val="0"/>
        <w:ind w:left="5670"/>
        <w:rPr>
          <w:color w:val="000000" w:themeColor="text1"/>
        </w:rPr>
      </w:pPr>
      <w:r w:rsidRPr="000457C8">
        <w:rPr>
          <w:color w:val="000000" w:themeColor="text1"/>
        </w:rPr>
        <w:lastRenderedPageBreak/>
        <w:t>Приложение</w:t>
      </w:r>
    </w:p>
    <w:p w:rsidR="000457C8" w:rsidRPr="000457C8" w:rsidRDefault="000457C8" w:rsidP="000457C8">
      <w:pPr>
        <w:widowControl w:val="0"/>
        <w:ind w:left="5387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left="5387"/>
        <w:rPr>
          <w:color w:val="000000" w:themeColor="text1"/>
        </w:rPr>
      </w:pPr>
      <w:r w:rsidRPr="000457C8">
        <w:rPr>
          <w:color w:val="000000" w:themeColor="text1"/>
        </w:rPr>
        <w:t xml:space="preserve">    УТВЕРЖДЕН</w:t>
      </w:r>
    </w:p>
    <w:p w:rsidR="000457C8" w:rsidRPr="000457C8" w:rsidRDefault="000457C8" w:rsidP="000457C8">
      <w:pPr>
        <w:widowControl w:val="0"/>
        <w:ind w:left="5664"/>
        <w:rPr>
          <w:color w:val="000000" w:themeColor="text1"/>
        </w:rPr>
      </w:pPr>
      <w:r w:rsidRPr="000457C8">
        <w:rPr>
          <w:color w:val="000000" w:themeColor="text1"/>
        </w:rPr>
        <w:t xml:space="preserve">постановлением администрации          </w:t>
      </w:r>
      <w:r w:rsidR="00357D70">
        <w:rPr>
          <w:color w:val="000000" w:themeColor="text1"/>
        </w:rPr>
        <w:t>Хоперского</w:t>
      </w:r>
      <w:r w:rsidRPr="000457C8">
        <w:rPr>
          <w:color w:val="000000" w:themeColor="text1"/>
        </w:rPr>
        <w:t xml:space="preserve"> сельского поселения Тихорецкого района</w:t>
      </w:r>
    </w:p>
    <w:p w:rsidR="000457C8" w:rsidRPr="000457C8" w:rsidRDefault="000457C8" w:rsidP="000457C8">
      <w:pPr>
        <w:widowControl w:val="0"/>
        <w:ind w:left="5387" w:firstLine="277"/>
        <w:rPr>
          <w:color w:val="000000" w:themeColor="text1"/>
        </w:rPr>
      </w:pPr>
      <w:r w:rsidRPr="000457C8">
        <w:rPr>
          <w:color w:val="000000" w:themeColor="text1"/>
        </w:rPr>
        <w:t>от _________________№ ______</w:t>
      </w:r>
    </w:p>
    <w:p w:rsidR="000457C8" w:rsidRDefault="000457C8" w:rsidP="003550A5">
      <w:pPr>
        <w:pStyle w:val="1"/>
        <w:widowControl w:val="0"/>
        <w:rPr>
          <w:color w:val="000000" w:themeColor="text1"/>
          <w:szCs w:val="28"/>
          <w:lang w:eastAsia="ru-RU"/>
        </w:rPr>
      </w:pPr>
    </w:p>
    <w:p w:rsidR="003550A5" w:rsidRPr="003550A5" w:rsidRDefault="003550A5" w:rsidP="003550A5"/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АДМИНИСТРАТИВНЫЙ РЕГЛАМЕНТ</w:t>
      </w: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предоставления муниципальной услуги «</w:t>
      </w:r>
      <w:r w:rsidR="003536E9" w:rsidRPr="000457C8">
        <w:rPr>
          <w:color w:val="000000" w:themeColor="text1"/>
          <w:szCs w:val="28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  <w:szCs w:val="28"/>
        </w:rPr>
        <w:t>»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bookmarkStart w:id="0" w:name="sub_100"/>
      <w:r w:rsidRPr="000457C8">
        <w:rPr>
          <w:color w:val="000000" w:themeColor="text1"/>
          <w:szCs w:val="28"/>
          <w:lang w:val="en-US"/>
        </w:rPr>
        <w:t>I</w:t>
      </w:r>
      <w:r w:rsidRPr="000457C8">
        <w:rPr>
          <w:color w:val="000000" w:themeColor="text1"/>
          <w:szCs w:val="28"/>
        </w:rPr>
        <w:t>. Общие положения</w:t>
      </w: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bookmarkStart w:id="1" w:name="sub_110"/>
      <w:bookmarkEnd w:id="0"/>
      <w:r w:rsidRPr="000457C8">
        <w:rPr>
          <w:color w:val="000000" w:themeColor="text1"/>
          <w:szCs w:val="28"/>
        </w:rPr>
        <w:t>Предмет регулирования административного регламента</w:t>
      </w:r>
    </w:p>
    <w:bookmarkEnd w:id="1"/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1. Административный регламент предоставления муниципальной услуги «</w:t>
      </w:r>
      <w:r w:rsidR="003A2E89" w:rsidRPr="000457C8">
        <w:rPr>
          <w:color w:val="000000" w:themeColor="text1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</w:rPr>
        <w:t xml:space="preserve">» (далее – Регламент) определяет порядок и стандарт предоставления администрацией </w:t>
      </w:r>
      <w:r w:rsidR="00357D70">
        <w:rPr>
          <w:color w:val="000000" w:themeColor="text1"/>
        </w:rPr>
        <w:t>Хоперского</w:t>
      </w:r>
      <w:r w:rsidRPr="000457C8">
        <w:rPr>
          <w:color w:val="000000" w:themeColor="text1"/>
        </w:rPr>
        <w:t xml:space="preserve"> сельского </w:t>
      </w:r>
      <w:proofErr w:type="gramStart"/>
      <w:r w:rsidRPr="000457C8">
        <w:rPr>
          <w:color w:val="000000" w:themeColor="text1"/>
        </w:rPr>
        <w:t>поселения  Тихорецкого</w:t>
      </w:r>
      <w:proofErr w:type="gramEnd"/>
      <w:r w:rsidRPr="000457C8">
        <w:rPr>
          <w:color w:val="000000" w:themeColor="text1"/>
        </w:rPr>
        <w:t xml:space="preserve"> района (далее – администрация) муниципальной услуги «</w:t>
      </w:r>
      <w:r w:rsidR="004413BF" w:rsidRPr="000457C8">
        <w:rPr>
          <w:color w:val="000000" w:themeColor="text1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</w:rPr>
        <w:t>» (далее – муниципальная услуга).</w:t>
      </w:r>
    </w:p>
    <w:p w:rsidR="003A2E89" w:rsidRDefault="003A2E89" w:rsidP="004413BF">
      <w:pPr>
        <w:pStyle w:val="1"/>
        <w:widowControl w:val="0"/>
        <w:rPr>
          <w:color w:val="000000" w:themeColor="text1"/>
          <w:szCs w:val="28"/>
        </w:rPr>
      </w:pPr>
      <w:bookmarkStart w:id="2" w:name="sub_120"/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Круг заявителей</w:t>
      </w:r>
    </w:p>
    <w:bookmarkEnd w:id="2"/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2A029C" w:rsidRDefault="000457C8" w:rsidP="002A029C">
      <w:pPr>
        <w:widowControl w:val="0"/>
        <w:tabs>
          <w:tab w:val="left" w:pos="3093"/>
        </w:tabs>
        <w:ind w:firstLine="709"/>
        <w:contextualSpacing/>
        <w:jc w:val="both"/>
        <w:rPr>
          <w:color w:val="000000" w:themeColor="text1"/>
        </w:rPr>
      </w:pPr>
      <w:bookmarkStart w:id="3" w:name="sub_121"/>
      <w:r w:rsidRPr="000457C8">
        <w:rPr>
          <w:color w:val="000000" w:themeColor="text1"/>
        </w:rPr>
        <w:t xml:space="preserve">2. Заявителями на получение муниципальной услуги (далее – заявители) </w:t>
      </w:r>
      <w:bookmarkStart w:id="4" w:name="sub_113"/>
      <w:bookmarkStart w:id="5" w:name="sub_130"/>
      <w:bookmarkEnd w:id="3"/>
      <w:r w:rsidR="002A029C">
        <w:rPr>
          <w:rFonts w:eastAsia="PT Serif"/>
          <w:color w:val="000000" w:themeColor="text1"/>
          <w:highlight w:val="white"/>
        </w:rPr>
        <w:t>являются граждане Российской Федерации - несовершеннолетние, достигшие возраста 16 лет, но не дост</w:t>
      </w:r>
      <w:r w:rsidR="00195840">
        <w:rPr>
          <w:rFonts w:eastAsia="PT Serif"/>
          <w:color w:val="000000" w:themeColor="text1"/>
          <w:highlight w:val="white"/>
        </w:rPr>
        <w:t>игшие возраста восемнадцати лет;</w:t>
      </w:r>
      <w:r w:rsidR="002A029C">
        <w:rPr>
          <w:rFonts w:eastAsia="PT Serif"/>
          <w:color w:val="000000" w:themeColor="text1"/>
          <w:highlight w:val="white"/>
        </w:rPr>
        <w:t xml:space="preserve"> совершеннолетний гражданин, желающий вступить в брак с лицом, достигшим возраста 16 лет, но не достигшим совершеннолетия. </w:t>
      </w:r>
    </w:p>
    <w:p w:rsidR="000457C8" w:rsidRDefault="002A029C" w:rsidP="002A029C">
      <w:pPr>
        <w:widowControl w:val="0"/>
        <w:ind w:firstLine="709"/>
        <w:jc w:val="both"/>
        <w:rPr>
          <w:rFonts w:eastAsia="PT Serif"/>
          <w:color w:val="000000" w:themeColor="text1"/>
        </w:rPr>
      </w:pPr>
      <w:r>
        <w:rPr>
          <w:rFonts w:eastAsia="PT Serif"/>
          <w:color w:val="000000" w:themeColor="text1"/>
          <w:highlight w:val="white"/>
        </w:rPr>
        <w:t>От имени заявителя могут действовать его представители, наделённые соответствующими полномочиями.</w:t>
      </w:r>
    </w:p>
    <w:p w:rsidR="002A029C" w:rsidRPr="000457C8" w:rsidRDefault="002A029C" w:rsidP="002A029C">
      <w:pPr>
        <w:widowControl w:val="0"/>
        <w:ind w:firstLine="709"/>
        <w:jc w:val="both"/>
        <w:rPr>
          <w:b/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Требования предоставления заявителю муниципальной</w:t>
      </w: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услуги в соответствии с вариантом предоставления</w:t>
      </w: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муниципальной услуги, соответствующим признакам</w:t>
      </w: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заявителя, определённым в результате анкетирования,</w:t>
      </w:r>
    </w:p>
    <w:p w:rsidR="00357D70" w:rsidRDefault="000457C8" w:rsidP="00427A16">
      <w:pPr>
        <w:pStyle w:val="1"/>
        <w:widowControl w:val="0"/>
        <w:ind w:firstLine="709"/>
        <w:jc w:val="center"/>
        <w:rPr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 xml:space="preserve">проводимого администрацией (далее – профилирование), </w:t>
      </w:r>
    </w:p>
    <w:p w:rsidR="000457C8" w:rsidRPr="000457C8" w:rsidRDefault="000457C8" w:rsidP="00427A16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а также результата,</w:t>
      </w:r>
      <w:r w:rsidR="00427A16">
        <w:rPr>
          <w:color w:val="000000" w:themeColor="text1"/>
          <w:szCs w:val="28"/>
        </w:rPr>
        <w:t xml:space="preserve"> </w:t>
      </w:r>
      <w:r w:rsidRPr="000457C8">
        <w:rPr>
          <w:color w:val="000000" w:themeColor="text1"/>
          <w:szCs w:val="28"/>
        </w:rPr>
        <w:t>за предоставлением которого обратился заявитель</w:t>
      </w:r>
    </w:p>
    <w:bookmarkEnd w:id="4"/>
    <w:p w:rsidR="000457C8" w:rsidRPr="000457C8" w:rsidRDefault="000457C8" w:rsidP="000457C8">
      <w:pPr>
        <w:widowControl w:val="0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6" w:name="sub_14"/>
      <w:r w:rsidRPr="000457C8">
        <w:rPr>
          <w:color w:val="000000" w:themeColor="text1"/>
        </w:rPr>
        <w:t xml:space="preserve">3. 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0457C8">
        <w:rPr>
          <w:color w:val="000000" w:themeColor="text1"/>
        </w:rPr>
        <w:lastRenderedPageBreak/>
        <w:t xml:space="preserve">анкетирования. </w:t>
      </w:r>
    </w:p>
    <w:bookmarkEnd w:id="6"/>
    <w:p w:rsidR="000457C8" w:rsidRPr="000457C8" w:rsidRDefault="000457C8" w:rsidP="000457C8">
      <w:pPr>
        <w:pStyle w:val="1"/>
        <w:widowControl w:val="0"/>
        <w:ind w:firstLine="709"/>
        <w:rPr>
          <w:b/>
          <w:color w:val="000000" w:themeColor="text1"/>
          <w:szCs w:val="28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7" w:name="sub_200"/>
      <w:bookmarkEnd w:id="5"/>
      <w:r w:rsidRPr="000457C8">
        <w:rPr>
          <w:color w:val="000000" w:themeColor="text1"/>
          <w:szCs w:val="28"/>
          <w:lang w:val="en-US"/>
        </w:rPr>
        <w:t>II</w:t>
      </w:r>
      <w:r w:rsidRPr="000457C8">
        <w:rPr>
          <w:color w:val="000000" w:themeColor="text1"/>
          <w:szCs w:val="28"/>
        </w:rPr>
        <w:t>. Стандарт предоставления муниципальной услуги</w:t>
      </w:r>
    </w:p>
    <w:bookmarkEnd w:id="7"/>
    <w:p w:rsidR="000457C8" w:rsidRPr="000457C8" w:rsidRDefault="000457C8" w:rsidP="000457C8">
      <w:pPr>
        <w:widowControl w:val="0"/>
        <w:jc w:val="center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8" w:name="sub_210"/>
      <w:r w:rsidRPr="000457C8">
        <w:rPr>
          <w:color w:val="000000" w:themeColor="text1"/>
          <w:szCs w:val="28"/>
        </w:rPr>
        <w:t>Наименование муниципальной услуги</w:t>
      </w:r>
    </w:p>
    <w:bookmarkEnd w:id="8"/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EC6355">
      <w:pPr>
        <w:widowControl w:val="0"/>
        <w:tabs>
          <w:tab w:val="left" w:pos="3093"/>
        </w:tabs>
        <w:ind w:firstLine="709"/>
        <w:contextualSpacing/>
        <w:jc w:val="both"/>
        <w:rPr>
          <w:color w:val="000000" w:themeColor="text1"/>
        </w:rPr>
      </w:pPr>
      <w:r w:rsidRPr="000457C8">
        <w:rPr>
          <w:color w:val="000000" w:themeColor="text1"/>
        </w:rPr>
        <w:t>4. Наименование муниципальной услуги – «</w:t>
      </w:r>
      <w:r w:rsidR="00EC6355" w:rsidRPr="000457C8">
        <w:rPr>
          <w:color w:val="000000" w:themeColor="text1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</w:rPr>
        <w:t>».</w:t>
      </w:r>
    </w:p>
    <w:p w:rsidR="000457C8" w:rsidRPr="000457C8" w:rsidRDefault="000457C8" w:rsidP="000457C8">
      <w:pPr>
        <w:pStyle w:val="1"/>
        <w:widowControl w:val="0"/>
        <w:rPr>
          <w:b/>
          <w:bCs/>
          <w:color w:val="000000" w:themeColor="text1"/>
          <w:szCs w:val="28"/>
        </w:rPr>
      </w:pPr>
      <w:bookmarkStart w:id="9" w:name="sub_220"/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Наименование органа, предоставляющего муниципальную услугу</w:t>
      </w:r>
    </w:p>
    <w:bookmarkEnd w:id="9"/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10" w:name="sub_221"/>
      <w:r w:rsidRPr="000457C8">
        <w:rPr>
          <w:color w:val="000000" w:themeColor="text1"/>
        </w:rPr>
        <w:t>5. Предоставление муниципальной услуги осуществляется администрацией.</w:t>
      </w:r>
    </w:p>
    <w:bookmarkEnd w:id="10"/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6. 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– МФЦ).</w:t>
      </w:r>
    </w:p>
    <w:p w:rsid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:rsidR="000457C8" w:rsidRPr="000457C8" w:rsidRDefault="000457C8" w:rsidP="00195840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7. 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предусмотренных пунктом </w:t>
      </w:r>
      <w:r w:rsidR="00195840">
        <w:rPr>
          <w:color w:val="000000" w:themeColor="text1"/>
        </w:rPr>
        <w:t>19</w:t>
      </w:r>
      <w:r w:rsidRPr="000457C8">
        <w:rPr>
          <w:color w:val="000000" w:themeColor="text1"/>
        </w:rPr>
        <w:t xml:space="preserve"> Регламента.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11" w:name="sub_230"/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Результат предоставления муниципальной услуги</w:t>
      </w:r>
    </w:p>
    <w:bookmarkEnd w:id="11"/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ind w:firstLine="709"/>
        <w:rPr>
          <w:b/>
          <w:color w:val="000000" w:themeColor="text1"/>
          <w:szCs w:val="28"/>
        </w:rPr>
      </w:pPr>
      <w:bookmarkStart w:id="12" w:name="sub_240"/>
      <w:r w:rsidRPr="000457C8">
        <w:rPr>
          <w:color w:val="000000" w:themeColor="text1"/>
          <w:szCs w:val="28"/>
        </w:rPr>
        <w:t>8. Результатом предоставления муниципальной услуги в соответствии с вариантом предоставления муниципальной услуги является:</w:t>
      </w:r>
    </w:p>
    <w:p w:rsidR="000457C8" w:rsidRPr="00C1700F" w:rsidRDefault="000457C8" w:rsidP="00C1700F">
      <w:pPr>
        <w:pStyle w:val="1"/>
        <w:widowControl w:val="0"/>
        <w:ind w:firstLine="709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1) для варианта «</w:t>
      </w:r>
      <w:r w:rsidR="00946A71" w:rsidRPr="000457C8">
        <w:rPr>
          <w:color w:val="000000" w:themeColor="text1"/>
          <w:szCs w:val="28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  <w:szCs w:val="28"/>
        </w:rPr>
        <w:t xml:space="preserve">» </w:t>
      </w:r>
      <w:r w:rsidR="00946A71">
        <w:rPr>
          <w:color w:val="000000" w:themeColor="text1"/>
          <w:szCs w:val="28"/>
        </w:rPr>
        <w:t xml:space="preserve">- </w:t>
      </w:r>
      <w:r w:rsidR="0083380B" w:rsidRPr="00207F44">
        <w:rPr>
          <w:szCs w:val="28"/>
        </w:rPr>
        <w:t xml:space="preserve">постановление администрации </w:t>
      </w:r>
      <w:r w:rsidR="00357D70">
        <w:rPr>
          <w:color w:val="000000" w:themeColor="text1"/>
        </w:rPr>
        <w:t>Хоперского</w:t>
      </w:r>
      <w:r w:rsidR="00357D70" w:rsidRPr="000457C8">
        <w:rPr>
          <w:color w:val="000000" w:themeColor="text1"/>
        </w:rPr>
        <w:t xml:space="preserve"> </w:t>
      </w:r>
      <w:r w:rsidR="0083380B">
        <w:rPr>
          <w:szCs w:val="28"/>
        </w:rPr>
        <w:t>сельского</w:t>
      </w:r>
      <w:r w:rsidR="0083380B" w:rsidRPr="00207F44">
        <w:rPr>
          <w:szCs w:val="28"/>
        </w:rPr>
        <w:t xml:space="preserve"> поселения Тихорецкого района о разрешении на вступление в брак лицам, достигшим возраста шестнадцати лет</w:t>
      </w:r>
      <w:r w:rsidR="00946A71">
        <w:rPr>
          <w:rFonts w:eastAsia="PT Serif"/>
          <w:color w:val="000000" w:themeColor="text1"/>
          <w:szCs w:val="28"/>
        </w:rPr>
        <w:t>;</w:t>
      </w:r>
      <w:r w:rsidR="00C1700F">
        <w:rPr>
          <w:rFonts w:eastAsia="PT Serif"/>
          <w:color w:val="000000" w:themeColor="text1"/>
          <w:szCs w:val="28"/>
        </w:rPr>
        <w:t xml:space="preserve"> </w:t>
      </w:r>
      <w:r w:rsidR="00161007" w:rsidRPr="00207F44">
        <w:t>письменное уведомление администрации об отказе в выдаче разрешения на вступление в брак лицам, достигшим возраста шестнадцати лет</w:t>
      </w:r>
      <w:r w:rsidRPr="000457C8">
        <w:rPr>
          <w:color w:val="000000" w:themeColor="text1"/>
        </w:rPr>
        <w:t>;</w:t>
      </w:r>
    </w:p>
    <w:p w:rsidR="000457C8" w:rsidRPr="000457C8" w:rsidRDefault="00C1700F" w:rsidP="000457C8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457C8" w:rsidRPr="000457C8">
        <w:rPr>
          <w:color w:val="000000" w:themeColor="text1"/>
        </w:rPr>
        <w:t>) для варианта «Исправление допущенных ошибок в выданных в результате предоставления муниципальной услуги документах» – выдача документа, не содержащего опечаток и ошибок, или письма об отсутствии таких опечаток и (или) ошибок.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lastRenderedPageBreak/>
        <w:t>9. Способ получения результата предоставления муниципальной услуги (для всех вариантов предоставления муниципальной услуги).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Заявитель вправе получить результат предоставления муниципальной услуги: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случае обращения за получением муниципальной услуги через МФЦ – непосредственно в МФЦ;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в случае обращения заявителя за получением муниципальной услуги в администрацию – непосредственно в администрации. Документы выдаются заявителю специалистом </w:t>
      </w:r>
      <w:r w:rsidR="00527F3D">
        <w:rPr>
          <w:color w:val="000000" w:themeColor="text1"/>
        </w:rPr>
        <w:t>ад</w:t>
      </w:r>
      <w:r w:rsidR="00357D70">
        <w:rPr>
          <w:color w:val="000000" w:themeColor="text1"/>
        </w:rPr>
        <w:t>м</w:t>
      </w:r>
      <w:r w:rsidR="00527F3D">
        <w:rPr>
          <w:color w:val="000000" w:themeColor="text1"/>
        </w:rPr>
        <w:t>инистрации</w:t>
      </w:r>
      <w:r w:rsidRPr="000457C8">
        <w:rPr>
          <w:color w:val="000000" w:themeColor="text1"/>
        </w:rPr>
        <w:t xml:space="preserve"> или направляются заявителю по почте;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портал),  государственной региональной информационной системы «Портал государственных и муниципальных услуг (функций) Краснодарского края» (далее – Портал Краснодарского края) – непосредственно в администрации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случае обращения заявителя за получением муниципальной услуги по экстерриториальному принципу – в виде электронных документов и (или) электронных образов документов в МФЦ.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Срок предоставления муниципальной услуги</w:t>
      </w:r>
    </w:p>
    <w:bookmarkEnd w:id="12"/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13" w:name="sub_1011"/>
      <w:bookmarkStart w:id="14" w:name="sub_241"/>
      <w:r w:rsidRPr="000457C8">
        <w:rPr>
          <w:color w:val="000000" w:themeColor="text1"/>
        </w:rPr>
        <w:t>10. Максимальный срок предоставления муниципальной услуги исчисляется со дня регистрации запроса и документов и (или) информации, необходимых для предоставления муниципальной услуги:</w:t>
      </w:r>
    </w:p>
    <w:bookmarkEnd w:id="13"/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на Едином портале, Портале Краснодарского края;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МФЦ в случае, если запрос и документы и (или) информация, необходимые для предоставления муниципальной услуги,  поданы заявителем в МФЦ.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15" w:name="sub_19"/>
      <w:bookmarkEnd w:id="14"/>
      <w:r w:rsidRPr="000457C8">
        <w:rPr>
          <w:color w:val="000000" w:themeColor="text1"/>
        </w:rPr>
        <w:t>11. Максимальный срок предоставления муниципальной услуги:</w:t>
      </w:r>
    </w:p>
    <w:bookmarkEnd w:id="15"/>
    <w:p w:rsidR="000457C8" w:rsidRPr="000457C8" w:rsidRDefault="000457C8" w:rsidP="00006D2B">
      <w:pPr>
        <w:pStyle w:val="1"/>
        <w:widowControl w:val="0"/>
        <w:ind w:firstLine="709"/>
        <w:rPr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для варианта «</w:t>
      </w:r>
      <w:r w:rsidR="00006D2B" w:rsidRPr="000457C8">
        <w:rPr>
          <w:color w:val="000000" w:themeColor="text1"/>
          <w:szCs w:val="28"/>
        </w:rPr>
        <w:t>Выдача разрешений на вступление в брак лицам, достигшим возраста шестнадцати лет</w:t>
      </w:r>
      <w:r w:rsidR="009C7962">
        <w:rPr>
          <w:color w:val="000000" w:themeColor="text1"/>
          <w:szCs w:val="28"/>
        </w:rPr>
        <w:t xml:space="preserve">»  – </w:t>
      </w:r>
      <w:r w:rsidR="00006D2B">
        <w:rPr>
          <w:rFonts w:eastAsia="PT Serif"/>
          <w:color w:val="000000" w:themeColor="text1"/>
          <w:szCs w:val="28"/>
        </w:rPr>
        <w:t>15 дней со дня получения заявления и прилагаемых к нему документов</w:t>
      </w:r>
      <w:r w:rsidR="00006D2B">
        <w:rPr>
          <w:color w:val="000000" w:themeColor="text1"/>
          <w:szCs w:val="28"/>
        </w:rPr>
        <w:t>;</w:t>
      </w:r>
    </w:p>
    <w:p w:rsidR="000457C8" w:rsidRDefault="000457C8" w:rsidP="006141B9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для варианта «Исправление допущенных ошибок в выданных в результате предоставления муниципальной услуги документах» – 5 рабочих дней.</w:t>
      </w:r>
    </w:p>
    <w:p w:rsidR="00195840" w:rsidRPr="000457C8" w:rsidRDefault="00195840" w:rsidP="006141B9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16" w:name="sub_250"/>
      <w:r w:rsidRPr="000457C8">
        <w:rPr>
          <w:color w:val="000000" w:themeColor="text1"/>
          <w:szCs w:val="28"/>
        </w:rPr>
        <w:lastRenderedPageBreak/>
        <w:t>Правовые основания для предоставления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муниципальной услуги</w:t>
      </w:r>
    </w:p>
    <w:bookmarkEnd w:id="16"/>
    <w:p w:rsidR="000457C8" w:rsidRPr="000457C8" w:rsidRDefault="000457C8" w:rsidP="000457C8">
      <w:pPr>
        <w:widowControl w:val="0"/>
        <w:rPr>
          <w:color w:val="000000" w:themeColor="text1"/>
        </w:rPr>
      </w:pPr>
    </w:p>
    <w:p w:rsidR="000457C8" w:rsidRPr="000457C8" w:rsidRDefault="000457C8" w:rsidP="00E24E34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12.</w:t>
      </w:r>
      <w:r w:rsidR="00E24E34" w:rsidRPr="000457C8">
        <w:rPr>
          <w:color w:val="000000" w:themeColor="text1"/>
        </w:rPr>
        <w:t xml:space="preserve"> </w:t>
      </w:r>
      <w:r w:rsidRPr="000457C8">
        <w:rPr>
          <w:color w:val="000000" w:themeColor="text1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</w:t>
      </w:r>
      <w:r w:rsidR="008E5BA7">
        <w:rPr>
          <w:color w:val="000000" w:themeColor="text1"/>
        </w:rPr>
        <w:t xml:space="preserve">ий (бездействия) администрации, </w:t>
      </w:r>
      <w:r w:rsidRPr="000457C8">
        <w:rPr>
          <w:color w:val="000000" w:themeColor="text1"/>
        </w:rPr>
        <w:t>МФЦ, должностных лиц, муниципальных служа</w:t>
      </w:r>
      <w:r w:rsidR="0002295B">
        <w:rPr>
          <w:color w:val="000000" w:themeColor="text1"/>
        </w:rPr>
        <w:t xml:space="preserve">щих администрации, </w:t>
      </w:r>
      <w:r w:rsidRPr="000457C8">
        <w:rPr>
          <w:color w:val="000000" w:themeColor="text1"/>
        </w:rPr>
        <w:t xml:space="preserve">работников МФЦ размещены на официальном сайте администрации в сети «Интернет» </w:t>
      </w:r>
      <w:r w:rsidR="00ED3F07">
        <w:rPr>
          <w:color w:val="000000" w:themeColor="text1"/>
        </w:rPr>
        <w:t xml:space="preserve">в разделе </w:t>
      </w:r>
      <w:r w:rsidRPr="000457C8">
        <w:rPr>
          <w:color w:val="000000" w:themeColor="text1"/>
        </w:rPr>
        <w:t>«Администрация/</w:t>
      </w:r>
      <w:r w:rsidR="00E24E34">
        <w:rPr>
          <w:color w:val="000000" w:themeColor="text1"/>
        </w:rPr>
        <w:t>Административные регламенты</w:t>
      </w:r>
      <w:r w:rsidRPr="000457C8">
        <w:rPr>
          <w:color w:val="000000" w:themeColor="text1"/>
        </w:rPr>
        <w:t>/</w:t>
      </w:r>
      <w:r w:rsidR="00E24E34">
        <w:rPr>
          <w:color w:val="000000" w:themeColor="text1"/>
        </w:rPr>
        <w:t>Действующие административные регламенты</w:t>
      </w:r>
      <w:r w:rsidRPr="000457C8">
        <w:rPr>
          <w:color w:val="000000" w:themeColor="text1"/>
        </w:rPr>
        <w:t>», на Едином Портале, Портале Краснодарского края.</w:t>
      </w:r>
    </w:p>
    <w:p w:rsidR="000457C8" w:rsidRPr="000457C8" w:rsidRDefault="000457C8" w:rsidP="000457C8">
      <w:pPr>
        <w:rPr>
          <w:color w:val="000000" w:themeColor="text1"/>
        </w:rPr>
      </w:pPr>
      <w:bookmarkStart w:id="17" w:name="sub_260"/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 xml:space="preserve">Исчерпывающий перечень документов,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необходимых для предоставления муниципальной услуги</w:t>
      </w:r>
    </w:p>
    <w:p w:rsidR="000457C8" w:rsidRPr="000457C8" w:rsidRDefault="000457C8" w:rsidP="000457C8">
      <w:pPr>
        <w:widowControl w:val="0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bookmarkStart w:id="18" w:name="sub_263"/>
      <w:bookmarkEnd w:id="17"/>
      <w:r w:rsidRPr="000457C8">
        <w:rPr>
          <w:color w:val="000000" w:themeColor="text1"/>
        </w:rPr>
        <w:t xml:space="preserve">Исчерпывающий перечень документов (категорий документов), необходимых для предоставления муниципальной услуги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в соответствии с нормативными правовыми актами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 и обязательных для предоставления </w:t>
      </w:r>
      <w:proofErr w:type="gramStart"/>
      <w:r w:rsidRPr="000457C8">
        <w:rPr>
          <w:color w:val="000000" w:themeColor="text1"/>
        </w:rPr>
        <w:t xml:space="preserve">заявителями,   </w:t>
      </w:r>
      <w:proofErr w:type="gramEnd"/>
      <w:r w:rsidRPr="000457C8">
        <w:rPr>
          <w:color w:val="000000" w:themeColor="text1"/>
        </w:rPr>
        <w:t xml:space="preserve">                                                   а также требования к представлению указанных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документов (категорий документов)</w:t>
      </w:r>
    </w:p>
    <w:p w:rsidR="000457C8" w:rsidRPr="000457C8" w:rsidRDefault="000457C8" w:rsidP="000457C8">
      <w:pPr>
        <w:widowControl w:val="0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13. Для варианта предоставления муниципальной услуги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«</w:t>
      </w:r>
      <w:r w:rsidR="00A8323D" w:rsidRPr="000457C8">
        <w:rPr>
          <w:color w:val="000000" w:themeColor="text1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</w:rPr>
        <w:t xml:space="preserve">»: </w:t>
      </w:r>
    </w:p>
    <w:p w:rsidR="005B586D" w:rsidRDefault="005B586D" w:rsidP="005B58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PT Serif"/>
          <w:color w:val="000000" w:themeColor="text1"/>
        </w:rPr>
      </w:pPr>
      <w:r>
        <w:rPr>
          <w:rFonts w:eastAsia="PT Serif"/>
          <w:color w:val="000000" w:themeColor="text1"/>
        </w:rPr>
        <w:t>заявление</w:t>
      </w:r>
      <w:r w:rsidR="00197B46">
        <w:rPr>
          <w:rFonts w:eastAsia="PT Serif"/>
          <w:color w:val="000000" w:themeColor="text1"/>
        </w:rPr>
        <w:t xml:space="preserve"> (по форме, согласно приложению 2</w:t>
      </w:r>
      <w:r>
        <w:rPr>
          <w:rFonts w:eastAsia="PT Serif"/>
          <w:color w:val="000000" w:themeColor="text1"/>
        </w:rPr>
        <w:t xml:space="preserve"> к настоящему Административному регламенту) несовершеннолетнего, достигшего возраста шестнадцати лет, </w:t>
      </w:r>
      <w:r>
        <w:rPr>
          <w:rFonts w:eastAsia="PT Serif"/>
          <w:color w:val="000000" w:themeColor="text1"/>
          <w:highlight w:val="white"/>
        </w:rPr>
        <w:t>но не достигшего возраста восемнадцати лет</w:t>
      </w:r>
      <w:r>
        <w:rPr>
          <w:rFonts w:eastAsia="PT Serif"/>
          <w:color w:val="000000" w:themeColor="text1"/>
        </w:rPr>
        <w:t>, в котором указываются:</w:t>
      </w:r>
    </w:p>
    <w:p w:rsidR="005B586D" w:rsidRDefault="005B586D" w:rsidP="005B58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highlight w:val="white"/>
        </w:rPr>
      </w:pPr>
      <w:r>
        <w:rPr>
          <w:rFonts w:eastAsia="Cousine"/>
          <w:color w:val="000000" w:themeColor="text1"/>
        </w:rPr>
        <w:t xml:space="preserve">фамилия, имя, отчество и год рождения лица, с которым </w:t>
      </w:r>
      <w:r>
        <w:rPr>
          <w:rFonts w:eastAsia="Cousine"/>
          <w:color w:val="000000" w:themeColor="text1"/>
          <w:highlight w:val="white"/>
        </w:rPr>
        <w:t>намерен вступить в брак несовершеннолетний</w:t>
      </w:r>
      <w:r>
        <w:rPr>
          <w:rFonts w:eastAsia="Cousine"/>
          <w:color w:val="000000" w:themeColor="text1"/>
        </w:rPr>
        <w:t xml:space="preserve">, достигший возраста шестнадцати лет, </w:t>
      </w:r>
      <w:r>
        <w:rPr>
          <w:rFonts w:eastAsia="PT Serif"/>
          <w:color w:val="000000" w:themeColor="text1"/>
          <w:highlight w:val="white"/>
        </w:rPr>
        <w:t>но не достигший возраста восемнадцати лет</w:t>
      </w:r>
      <w:r>
        <w:rPr>
          <w:rFonts w:eastAsia="Cousine"/>
          <w:color w:val="000000" w:themeColor="text1"/>
        </w:rPr>
        <w:t>;</w:t>
      </w:r>
    </w:p>
    <w:p w:rsidR="005B586D" w:rsidRDefault="005B586D" w:rsidP="005B58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</w:rPr>
      </w:pPr>
      <w:r>
        <w:rPr>
          <w:rFonts w:eastAsia="Cousine"/>
          <w:color w:val="000000" w:themeColor="text1"/>
          <w:highlight w:val="white"/>
        </w:rPr>
        <w:t>уважительная причина</w:t>
      </w:r>
      <w:r>
        <w:rPr>
          <w:rFonts w:eastAsia="Cousine"/>
          <w:color w:val="000000" w:themeColor="text1"/>
        </w:rPr>
        <w:t>, из-за которой несовершеннолетний, достигший возраста шестнадцати лет,</w:t>
      </w:r>
      <w:r>
        <w:rPr>
          <w:rFonts w:eastAsia="PT Serif"/>
          <w:color w:val="000000" w:themeColor="text1"/>
        </w:rPr>
        <w:t xml:space="preserve"> </w:t>
      </w:r>
      <w:r>
        <w:rPr>
          <w:rFonts w:eastAsia="PT Serif"/>
          <w:color w:val="000000" w:themeColor="text1"/>
          <w:highlight w:val="white"/>
        </w:rPr>
        <w:t>но не достигший возраста восемнадцати лет</w:t>
      </w:r>
      <w:r>
        <w:rPr>
          <w:rFonts w:eastAsia="PT Serif"/>
          <w:color w:val="000000" w:themeColor="text1"/>
        </w:rPr>
        <w:t>,</w:t>
      </w:r>
      <w:r>
        <w:rPr>
          <w:rFonts w:eastAsia="Cousine"/>
          <w:color w:val="000000" w:themeColor="text1"/>
        </w:rPr>
        <w:t xml:space="preserve"> вступает в брак c </w:t>
      </w:r>
      <w:r>
        <w:rPr>
          <w:rFonts w:eastAsia="PT Serif"/>
          <w:color w:val="000000" w:themeColor="text1"/>
          <w:highlight w:val="white"/>
        </w:rPr>
        <w:t>совершеннолетним гражданин</w:t>
      </w:r>
      <w:r>
        <w:rPr>
          <w:rFonts w:eastAsia="PT Serif"/>
          <w:color w:val="000000" w:themeColor="text1"/>
        </w:rPr>
        <w:t>ом.</w:t>
      </w:r>
    </w:p>
    <w:p w:rsidR="00DC4A3A" w:rsidRDefault="00DC4A3A" w:rsidP="00DC4A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PT Serif"/>
          <w:color w:val="000000" w:themeColor="text1"/>
        </w:rPr>
      </w:pPr>
      <w:r>
        <w:rPr>
          <w:rFonts w:eastAsia="PT Serif"/>
          <w:color w:val="000000" w:themeColor="text1"/>
        </w:rPr>
        <w:t>заявление</w:t>
      </w:r>
      <w:r w:rsidR="00625F94">
        <w:rPr>
          <w:rFonts w:eastAsia="PT Serif"/>
          <w:color w:val="000000" w:themeColor="text1"/>
        </w:rPr>
        <w:t xml:space="preserve"> (по форме, согласно приложению </w:t>
      </w:r>
      <w:r w:rsidR="005A3789">
        <w:rPr>
          <w:rFonts w:eastAsia="PT Serif"/>
          <w:color w:val="000000" w:themeColor="text1"/>
        </w:rPr>
        <w:t>3</w:t>
      </w:r>
      <w:r>
        <w:rPr>
          <w:rFonts w:eastAsia="PT Serif"/>
          <w:color w:val="000000" w:themeColor="text1"/>
        </w:rPr>
        <w:t xml:space="preserve"> к настоящему Административному регламенту) гражданина, желающего вступить в брак с несовершеннолетним, достигшим возраста шестнадцати лет, </w:t>
      </w:r>
      <w:r>
        <w:rPr>
          <w:rFonts w:eastAsia="PT Serif"/>
          <w:color w:val="000000" w:themeColor="text1"/>
          <w:highlight w:val="white"/>
        </w:rPr>
        <w:t>но не достигшим совершеннолетия,</w:t>
      </w:r>
      <w:r>
        <w:rPr>
          <w:rFonts w:eastAsia="PT Serif"/>
          <w:color w:val="000000" w:themeColor="text1"/>
        </w:rPr>
        <w:t xml:space="preserve"> в котором указываются:</w:t>
      </w:r>
    </w:p>
    <w:p w:rsidR="00DC4A3A" w:rsidRDefault="00DC4A3A" w:rsidP="00DC4A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highlight w:val="white"/>
        </w:rPr>
      </w:pPr>
      <w:r>
        <w:rPr>
          <w:rFonts w:eastAsia="Cousine"/>
          <w:color w:val="000000" w:themeColor="text1"/>
        </w:rPr>
        <w:t xml:space="preserve">фамилия, имя, отчество и год рождения несовершеннолетнего, достигшего возраста шестнадцати лет, </w:t>
      </w:r>
      <w:r>
        <w:rPr>
          <w:rFonts w:eastAsia="PT Serif"/>
          <w:color w:val="000000" w:themeColor="text1"/>
          <w:highlight w:val="white"/>
        </w:rPr>
        <w:t>но не достигшего возраста восемнадцати лет,</w:t>
      </w:r>
      <w:r>
        <w:rPr>
          <w:rFonts w:eastAsia="Cousine"/>
          <w:color w:val="000000" w:themeColor="text1"/>
        </w:rPr>
        <w:t xml:space="preserve"> с которым </w:t>
      </w:r>
      <w:r>
        <w:rPr>
          <w:rFonts w:eastAsia="Cousine"/>
          <w:color w:val="000000" w:themeColor="text1"/>
          <w:highlight w:val="white"/>
        </w:rPr>
        <w:t xml:space="preserve">намерен вступить в брак </w:t>
      </w:r>
      <w:r>
        <w:rPr>
          <w:rFonts w:eastAsia="Cousine"/>
          <w:color w:val="000000" w:themeColor="text1"/>
        </w:rPr>
        <w:t>совершеннолетний гражданин;</w:t>
      </w:r>
    </w:p>
    <w:p w:rsidR="00DC4A3A" w:rsidRDefault="00DC4A3A" w:rsidP="00DC4A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</w:rPr>
      </w:pPr>
      <w:r>
        <w:rPr>
          <w:rFonts w:eastAsia="Cousine"/>
          <w:color w:val="000000" w:themeColor="text1"/>
          <w:highlight w:val="white"/>
        </w:rPr>
        <w:lastRenderedPageBreak/>
        <w:t>уважительная причина</w:t>
      </w:r>
      <w:r>
        <w:rPr>
          <w:rFonts w:eastAsia="Cousine"/>
          <w:color w:val="000000" w:themeColor="text1"/>
        </w:rPr>
        <w:t>, из-за которой совершеннолетний гражданин вступает в брак с несовершеннолетним, достигшим возраста шестнадцати лет, но не достигшим возраста восемнадцати лет</w:t>
      </w:r>
      <w:r>
        <w:rPr>
          <w:color w:val="000000" w:themeColor="text1"/>
        </w:rPr>
        <w:t>;</w:t>
      </w:r>
    </w:p>
    <w:p w:rsidR="00DC4A3A" w:rsidRDefault="00DC4A3A" w:rsidP="00DC4A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PT Serif"/>
          <w:color w:val="000000" w:themeColor="text1"/>
        </w:rPr>
      </w:pPr>
      <w:r>
        <w:rPr>
          <w:rFonts w:eastAsia="PT Serif"/>
          <w:color w:val="000000" w:themeColor="text1"/>
        </w:rPr>
        <w:t>копии документов, удостоверяющих личность заявителей;</w:t>
      </w:r>
    </w:p>
    <w:p w:rsidR="00DC4A3A" w:rsidRDefault="00DC4A3A" w:rsidP="00DC4A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</w:rPr>
      </w:pPr>
      <w:r>
        <w:rPr>
          <w:rFonts w:eastAsia="PT Serif"/>
          <w:color w:val="000000" w:themeColor="text1"/>
        </w:rPr>
        <w:t>документ, удостоверяющий права (полномочия) представителя заявителя;</w:t>
      </w:r>
    </w:p>
    <w:p w:rsidR="008D5B85" w:rsidRDefault="00DC4A3A" w:rsidP="00DC4A3A">
      <w:pPr>
        <w:widowControl w:val="0"/>
        <w:ind w:firstLine="709"/>
        <w:jc w:val="both"/>
        <w:rPr>
          <w:rFonts w:eastAsia="PT Serif"/>
          <w:color w:val="000000" w:themeColor="text1"/>
        </w:rPr>
      </w:pPr>
      <w:r>
        <w:rPr>
          <w:rFonts w:eastAsia="PT Serif"/>
          <w:color w:val="000000" w:themeColor="text1"/>
        </w:rPr>
        <w:t>документ, подтверждающий наличие уважительных причин для вступления в брак (справка о наличии беременности или документы, подтверждающие наличие иных исключительных случаев).</w:t>
      </w:r>
    </w:p>
    <w:p w:rsidR="000457C8" w:rsidRPr="000457C8" w:rsidRDefault="002C7C06" w:rsidP="00DC4A3A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="000457C8" w:rsidRPr="000457C8">
        <w:rPr>
          <w:color w:val="000000" w:themeColor="text1"/>
        </w:rPr>
        <w:t>. 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документ, удостоверяющий права (полномочия) заявителя, с приложением копии документа, подтверждающего полномочия представителя заявителя.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Исчерпывающий перечень документов (категорий документов), необходимых для предоставления муниципальной услуги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в соответствии с нормативными правовыми актам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и представляемых заявителями по собственной инициативе,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а также требования к предоставлению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указанных документов (категорий документов)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1</w:t>
      </w:r>
      <w:r w:rsidR="005D52B2">
        <w:rPr>
          <w:color w:val="000000" w:themeColor="text1"/>
        </w:rPr>
        <w:t>5</w:t>
      </w:r>
      <w:r w:rsidRPr="000457C8">
        <w:rPr>
          <w:color w:val="000000" w:themeColor="text1"/>
        </w:rPr>
        <w:t>. Для варианта предоставления муниципальной услуги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 «</w:t>
      </w:r>
      <w:r w:rsidR="002D3610" w:rsidRPr="000457C8">
        <w:rPr>
          <w:color w:val="000000" w:themeColor="text1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</w:rPr>
        <w:t>»:</w:t>
      </w:r>
    </w:p>
    <w:p w:rsidR="000457C8" w:rsidRPr="000457C8" w:rsidRDefault="00631835" w:rsidP="00F62DCC">
      <w:pPr>
        <w:widowControl w:val="0"/>
        <w:ind w:firstLine="709"/>
        <w:jc w:val="both"/>
        <w:rPr>
          <w:color w:val="000000" w:themeColor="text1"/>
        </w:rPr>
      </w:pPr>
      <w:r>
        <w:t>д</w:t>
      </w:r>
      <w:r w:rsidRPr="00E66039">
        <w:t>окументы и информация, которые заявитель вправе представить по собственной инициативе не требуются</w:t>
      </w:r>
      <w:r>
        <w:t>.</w:t>
      </w:r>
      <w:r w:rsidRPr="000457C8">
        <w:rPr>
          <w:color w:val="000000" w:themeColor="text1"/>
        </w:rPr>
        <w:t xml:space="preserve">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1</w:t>
      </w:r>
      <w:r w:rsidR="005D52B2">
        <w:rPr>
          <w:color w:val="000000" w:themeColor="text1"/>
        </w:rPr>
        <w:t>6</w:t>
      </w:r>
      <w:r w:rsidRPr="000457C8">
        <w:rPr>
          <w:color w:val="000000" w:themeColor="text1"/>
        </w:rPr>
        <w:t>. 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 – отсутствуют.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19" w:name="sub_1015"/>
      <w:r w:rsidRPr="000457C8">
        <w:rPr>
          <w:color w:val="000000" w:themeColor="text1"/>
        </w:rPr>
        <w:t>1</w:t>
      </w:r>
      <w:r w:rsidR="005D52B2">
        <w:rPr>
          <w:color w:val="000000" w:themeColor="text1"/>
        </w:rPr>
        <w:t>7</w:t>
      </w:r>
      <w:r w:rsidRPr="000457C8">
        <w:rPr>
          <w:color w:val="000000" w:themeColor="text1"/>
        </w:rPr>
        <w:t xml:space="preserve">. Документы, указанные в пунктах 13 – 14 Регламента, подаются путём личного обращения в администрацию по месту жительства или в электронной форме посредством Единого Портала, Портала Краснодарского края.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В случае подачи документов в электронной форме документы подписываются </w:t>
      </w:r>
      <w:hyperlink r:id="rId8" w:history="1">
        <w:r w:rsidRPr="000457C8">
          <w:rPr>
            <w:rStyle w:val="af"/>
            <w:color w:val="000000" w:themeColor="text1"/>
          </w:rPr>
          <w:t>простой электронной подписью</w:t>
        </w:r>
      </w:hyperlink>
      <w:r w:rsidRPr="000457C8">
        <w:rPr>
          <w:color w:val="000000" w:themeColor="text1"/>
        </w:rPr>
        <w:t xml:space="preserve"> в соответствии с </w:t>
      </w:r>
      <w:hyperlink r:id="rId9" w:history="1">
        <w:r w:rsidRPr="000457C8">
          <w:rPr>
            <w:rStyle w:val="af"/>
            <w:color w:val="000000" w:themeColor="text1"/>
          </w:rPr>
          <w:t>пунктом 2.1</w:t>
        </w:r>
      </w:hyperlink>
      <w:r w:rsidRPr="000457C8">
        <w:rPr>
          <w:color w:val="000000" w:themeColor="text1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0" w:history="1">
        <w:r w:rsidRPr="000457C8">
          <w:rPr>
            <w:rStyle w:val="af"/>
            <w:color w:val="000000" w:themeColor="text1"/>
          </w:rPr>
          <w:t>постановлением</w:t>
        </w:r>
      </w:hyperlink>
      <w:r w:rsidRPr="000457C8">
        <w:rPr>
          <w:color w:val="000000" w:themeColor="text1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457C8" w:rsidRPr="000457C8" w:rsidRDefault="00D672CF" w:rsidP="000457C8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5D52B2">
        <w:rPr>
          <w:color w:val="000000" w:themeColor="text1"/>
        </w:rPr>
        <w:t>8</w:t>
      </w:r>
      <w:r w:rsidR="000457C8" w:rsidRPr="000457C8">
        <w:rPr>
          <w:color w:val="000000" w:themeColor="text1"/>
        </w:rPr>
        <w:t xml:space="preserve">. Заявитель (представитель заявителя) представляет в администрацию заявление, а также прилагаемые к нему документы, одним из следующих </w:t>
      </w:r>
      <w:r w:rsidR="000457C8" w:rsidRPr="000457C8">
        <w:rPr>
          <w:color w:val="000000" w:themeColor="text1"/>
        </w:rPr>
        <w:lastRenderedPageBreak/>
        <w:t>способов по выбору заявителя: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20" w:name="sub_1151"/>
      <w:bookmarkEnd w:id="19"/>
      <w:r w:rsidRPr="000457C8">
        <w:rPr>
          <w:color w:val="000000" w:themeColor="text1"/>
        </w:rPr>
        <w:t>в электронной форме посредством Единого Портала, Портала Краснодарского края;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21" w:name="sub_1152"/>
      <w:bookmarkEnd w:id="20"/>
      <w:r w:rsidRPr="000457C8">
        <w:rPr>
          <w:color w:val="000000" w:themeColor="text1"/>
        </w:rPr>
        <w:t>на бумажном носителе посредством личного обращения в администрацию, в том числе через МФЦ, в соответствии с соглашением о взаимодействии между МФЦ и администрацией.</w:t>
      </w:r>
    </w:p>
    <w:bookmarkEnd w:id="21"/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22" w:name="sub_270"/>
      <w:bookmarkEnd w:id="18"/>
      <w:r w:rsidRPr="000457C8">
        <w:rPr>
          <w:color w:val="000000" w:themeColor="text1"/>
          <w:szCs w:val="28"/>
        </w:rPr>
        <w:t xml:space="preserve">Исчерпывающий перечень оснований для отказа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 xml:space="preserve">в приеме документов, необходимых для предоставления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муниципальной услуги</w:t>
      </w:r>
    </w:p>
    <w:bookmarkEnd w:id="22"/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5D52B2" w:rsidP="000457C8">
      <w:pPr>
        <w:widowControl w:val="0"/>
        <w:ind w:firstLine="709"/>
        <w:jc w:val="both"/>
        <w:rPr>
          <w:color w:val="000000" w:themeColor="text1"/>
        </w:rPr>
      </w:pPr>
      <w:bookmarkStart w:id="23" w:name="sub_271"/>
      <w:r>
        <w:rPr>
          <w:color w:val="000000" w:themeColor="text1"/>
        </w:rPr>
        <w:t>19</w:t>
      </w:r>
      <w:r w:rsidR="000457C8" w:rsidRPr="000457C8">
        <w:rPr>
          <w:color w:val="000000" w:themeColor="text1"/>
        </w:rPr>
        <w:t>. 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bookmarkEnd w:id="23"/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подписи, печати (при наличии);</w:t>
      </w:r>
    </w:p>
    <w:p w:rsid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несоблюдение установленных условий признания действительности усиленной </w:t>
      </w:r>
      <w:hyperlink r:id="rId11" w:history="1">
        <w:r w:rsidRPr="000457C8">
          <w:rPr>
            <w:rStyle w:val="af"/>
            <w:rFonts w:cs="Times New Roman CYR"/>
            <w:color w:val="000000" w:themeColor="text1"/>
          </w:rPr>
          <w:t>квалифицированной электронной подписи</w:t>
        </w:r>
      </w:hyperlink>
      <w:r w:rsidRPr="000457C8">
        <w:rPr>
          <w:color w:val="000000" w:themeColor="text1"/>
        </w:rPr>
        <w:t xml:space="preserve">, которой подписан электронный документ (пакет электронных документов), в соответствии со </w:t>
      </w:r>
      <w:hyperlink r:id="rId12" w:history="1">
        <w:r w:rsidRPr="000457C8">
          <w:rPr>
            <w:rStyle w:val="af"/>
            <w:rFonts w:cs="Times New Roman CYR"/>
            <w:color w:val="000000" w:themeColor="text1"/>
          </w:rPr>
          <w:t>статьёй 11</w:t>
        </w:r>
      </w:hyperlink>
      <w:r w:rsidRPr="000457C8">
        <w:rPr>
          <w:color w:val="000000" w:themeColor="text1"/>
        </w:rPr>
        <w:t xml:space="preserve"> Федерального закона от 6 апреля 2011 года № 63-ФЗ «Об                                                                                                                                      электронной подписи».</w:t>
      </w:r>
    </w:p>
    <w:p w:rsidR="00523CE1" w:rsidRPr="000457C8" w:rsidRDefault="00523CE1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24" w:name="sub_280"/>
      <w:r w:rsidRPr="000457C8">
        <w:rPr>
          <w:color w:val="000000" w:themeColor="text1"/>
          <w:szCs w:val="28"/>
        </w:rPr>
        <w:t>Исчерпывающий перечень оснований для приостановления муниципальной услуги или отказа в предоставлении муниципальной услуги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25" w:name="sub_281"/>
      <w:bookmarkEnd w:id="24"/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2</w:t>
      </w:r>
      <w:r w:rsidR="00E46961">
        <w:rPr>
          <w:color w:val="000000" w:themeColor="text1"/>
        </w:rPr>
        <w:t>0</w:t>
      </w:r>
      <w:r w:rsidRPr="000457C8">
        <w:rPr>
          <w:color w:val="000000" w:themeColor="text1"/>
        </w:rPr>
        <w:t>. 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:rsidR="000457C8" w:rsidRPr="000457C8" w:rsidRDefault="000457C8" w:rsidP="000457C8">
      <w:pPr>
        <w:widowControl w:val="0"/>
        <w:jc w:val="center"/>
        <w:rPr>
          <w:color w:val="000000" w:themeColor="text1"/>
        </w:rPr>
      </w:pPr>
      <w:bookmarkStart w:id="26" w:name="sub_282"/>
      <w:bookmarkEnd w:id="25"/>
    </w:p>
    <w:p w:rsidR="000457C8" w:rsidRPr="000457C8" w:rsidRDefault="000457C8" w:rsidP="000457C8">
      <w:pPr>
        <w:widowControl w:val="0"/>
        <w:jc w:val="center"/>
        <w:rPr>
          <w:color w:val="000000" w:themeColor="text1"/>
        </w:rPr>
      </w:pPr>
      <w:r w:rsidRPr="000457C8">
        <w:rPr>
          <w:color w:val="000000" w:themeColor="text1"/>
        </w:rPr>
        <w:t>Исчерпывающий перечень оснований для отказа в предоставлении муниципальной услуги</w:t>
      </w:r>
    </w:p>
    <w:p w:rsidR="000457C8" w:rsidRPr="000457C8" w:rsidRDefault="000457C8" w:rsidP="000457C8">
      <w:pPr>
        <w:widowControl w:val="0"/>
        <w:jc w:val="center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ind w:firstLine="709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2</w:t>
      </w:r>
      <w:r w:rsidR="00E46961">
        <w:rPr>
          <w:color w:val="000000" w:themeColor="text1"/>
          <w:szCs w:val="28"/>
        </w:rPr>
        <w:t>1</w:t>
      </w:r>
      <w:r w:rsidRPr="000457C8">
        <w:rPr>
          <w:color w:val="000000" w:themeColor="text1"/>
          <w:szCs w:val="28"/>
        </w:rPr>
        <w:t>. Для варианта «</w:t>
      </w:r>
      <w:r w:rsidR="008729F9" w:rsidRPr="000457C8">
        <w:rPr>
          <w:color w:val="000000" w:themeColor="text1"/>
          <w:szCs w:val="28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  <w:szCs w:val="28"/>
        </w:rPr>
        <w:t>»:</w:t>
      </w:r>
    </w:p>
    <w:p w:rsidR="00DA7A68" w:rsidRDefault="00DA7A68" w:rsidP="00DA7A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</w:rPr>
      </w:pPr>
      <w:r>
        <w:rPr>
          <w:rFonts w:eastAsia="PT Serif"/>
          <w:color w:val="000000" w:themeColor="text1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DA7A68" w:rsidRDefault="00DA7A68" w:rsidP="00DA7A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</w:rPr>
      </w:pPr>
      <w:r>
        <w:rPr>
          <w:rFonts w:eastAsia="PT Serif"/>
          <w:color w:val="000000" w:themeColor="text1"/>
        </w:rPr>
        <w:t xml:space="preserve">несоблюдение установленных законодательством Российской Федерации условий признания действительности </w:t>
      </w:r>
      <w:hyperlink r:id="rId13" w:anchor="/document/12184522/entry/21" w:tooltip="https://internet.garant.ru/#/document/12184522/entry/21" w:history="1">
        <w:r w:rsidRPr="00DA7A68">
          <w:rPr>
            <w:rStyle w:val="afb"/>
            <w:rFonts w:eastAsia="PT Serif"/>
            <w:color w:val="000000" w:themeColor="text1"/>
            <w:u w:val="none"/>
          </w:rPr>
          <w:t>электронной подписи</w:t>
        </w:r>
      </w:hyperlink>
      <w:r w:rsidRPr="00DA7A68">
        <w:rPr>
          <w:rFonts w:eastAsia="PT Serif"/>
          <w:color w:val="000000" w:themeColor="text1"/>
        </w:rPr>
        <w:t>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непредставление или представление не в полном объеме документов, предусмотренных пункт</w:t>
      </w:r>
      <w:r w:rsidR="00AD14B2">
        <w:rPr>
          <w:color w:val="000000" w:themeColor="text1"/>
        </w:rPr>
        <w:t>ами</w:t>
      </w:r>
      <w:r w:rsidRPr="000457C8">
        <w:rPr>
          <w:color w:val="000000" w:themeColor="text1"/>
        </w:rPr>
        <w:t xml:space="preserve"> 13</w:t>
      </w:r>
      <w:r w:rsidR="00AD14B2">
        <w:rPr>
          <w:color w:val="000000" w:themeColor="text1"/>
        </w:rPr>
        <w:t xml:space="preserve"> - 14</w:t>
      </w:r>
      <w:r w:rsidRPr="000457C8">
        <w:rPr>
          <w:color w:val="000000" w:themeColor="text1"/>
        </w:rPr>
        <w:t xml:space="preserve"> Регламента;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недостоверность сведений, содержащихся в представленных документах.</w:t>
      </w:r>
    </w:p>
    <w:p w:rsid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2</w:t>
      </w:r>
      <w:r w:rsidR="00502BF1">
        <w:rPr>
          <w:color w:val="000000" w:themeColor="text1"/>
        </w:rPr>
        <w:t>2</w:t>
      </w:r>
      <w:r w:rsidRPr="000457C8">
        <w:rPr>
          <w:color w:val="000000" w:themeColor="text1"/>
        </w:rPr>
        <w:t xml:space="preserve">. Для варианта «Исправление допущенных ошибок в выданных в </w:t>
      </w:r>
      <w:r w:rsidRPr="000457C8">
        <w:rPr>
          <w:color w:val="000000" w:themeColor="text1"/>
        </w:rPr>
        <w:lastRenderedPageBreak/>
        <w:t>результате предоставления муниципальной услуги документах» – отсутствие допущенных опечаток и ошибок в выданных в результате предоставления муниципальной услуги документах.</w:t>
      </w:r>
    </w:p>
    <w:p w:rsidR="00AD14B2" w:rsidRDefault="006220C8" w:rsidP="00AD14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</w:rPr>
      </w:pPr>
      <w:r>
        <w:rPr>
          <w:rFonts w:eastAsia="PT Serif"/>
          <w:color w:val="000000" w:themeColor="text1"/>
        </w:rPr>
        <w:t>2</w:t>
      </w:r>
      <w:r w:rsidR="00502BF1">
        <w:rPr>
          <w:rFonts w:eastAsia="PT Serif"/>
          <w:color w:val="000000" w:themeColor="text1"/>
        </w:rPr>
        <w:t>3</w:t>
      </w:r>
      <w:r>
        <w:rPr>
          <w:rFonts w:eastAsia="PT Serif"/>
          <w:color w:val="000000" w:themeColor="text1"/>
        </w:rPr>
        <w:t xml:space="preserve">. </w:t>
      </w:r>
      <w:r w:rsidR="00AD14B2">
        <w:rPr>
          <w:rFonts w:eastAsia="PT Serif"/>
          <w:color w:val="000000" w:themeColor="text1"/>
        </w:rPr>
        <w:t>О наличии основания для отказа в приёме документов заявителя информирует работник уполномоченного органа либо МФЦ,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D14B2" w:rsidRDefault="006220C8" w:rsidP="00AD14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</w:rPr>
      </w:pPr>
      <w:r>
        <w:rPr>
          <w:rFonts w:eastAsia="PT Serif"/>
          <w:color w:val="000000" w:themeColor="text1"/>
        </w:rPr>
        <w:t>2</w:t>
      </w:r>
      <w:r w:rsidR="00502BF1">
        <w:rPr>
          <w:rFonts w:eastAsia="PT Serif"/>
          <w:color w:val="000000" w:themeColor="text1"/>
        </w:rPr>
        <w:t>4</w:t>
      </w:r>
      <w:r>
        <w:rPr>
          <w:rFonts w:eastAsia="PT Serif"/>
          <w:color w:val="000000" w:themeColor="text1"/>
        </w:rPr>
        <w:t xml:space="preserve">. </w:t>
      </w:r>
      <w:r w:rsidR="00AD14B2">
        <w:rPr>
          <w:rFonts w:eastAsia="PT Serif"/>
          <w:color w:val="000000" w:themeColor="text1"/>
        </w:rPr>
        <w:t>Уведомление об отказе в приёме документов, необходимых для предоставления муниципальной услуги, по требованию заявителя, подписывается работником МФЦ,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AD14B2" w:rsidRPr="000457C8" w:rsidRDefault="005C6110" w:rsidP="00AD14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</w:rPr>
      </w:pPr>
      <w:r>
        <w:rPr>
          <w:rFonts w:eastAsia="PT Serif"/>
          <w:color w:val="000000" w:themeColor="text1"/>
        </w:rPr>
        <w:t>2</w:t>
      </w:r>
      <w:r w:rsidR="00502BF1">
        <w:rPr>
          <w:rFonts w:eastAsia="PT Serif"/>
          <w:color w:val="000000" w:themeColor="text1"/>
        </w:rPr>
        <w:t>5</w:t>
      </w:r>
      <w:r>
        <w:rPr>
          <w:rFonts w:eastAsia="PT Serif"/>
          <w:color w:val="000000" w:themeColor="text1"/>
        </w:rPr>
        <w:t xml:space="preserve">. </w:t>
      </w:r>
      <w:r w:rsidR="00AD14B2">
        <w:rPr>
          <w:rFonts w:eastAsia="PT Serif"/>
          <w:color w:val="000000" w:themeColor="text1"/>
        </w:rPr>
        <w:t>Не может быть отказано заявителю в приёме дополнительных документов при наличии намерения их сдать.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27" w:name="sub_283"/>
      <w:bookmarkEnd w:id="26"/>
      <w:r w:rsidRPr="000457C8">
        <w:rPr>
          <w:color w:val="000000" w:themeColor="text1"/>
        </w:rPr>
        <w:t>2</w:t>
      </w:r>
      <w:r w:rsidR="00502BF1">
        <w:rPr>
          <w:color w:val="000000" w:themeColor="text1"/>
        </w:rPr>
        <w:t>6</w:t>
      </w:r>
      <w:r w:rsidRPr="000457C8">
        <w:rPr>
          <w:color w:val="000000" w:themeColor="text1"/>
        </w:rPr>
        <w:t>. 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28" w:name="sub_284"/>
      <w:bookmarkEnd w:id="27"/>
      <w:r w:rsidRPr="000457C8">
        <w:rPr>
          <w:color w:val="000000" w:themeColor="text1"/>
        </w:rPr>
        <w:t>2</w:t>
      </w:r>
      <w:r w:rsidR="00502BF1">
        <w:rPr>
          <w:color w:val="000000" w:themeColor="text1"/>
        </w:rPr>
        <w:t>7</w:t>
      </w:r>
      <w:r w:rsidRPr="000457C8">
        <w:rPr>
          <w:color w:val="000000" w:themeColor="text1"/>
        </w:rPr>
        <w:t>. 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bookmarkEnd w:id="28"/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29" w:name="sub_290"/>
      <w:r w:rsidRPr="000457C8">
        <w:rPr>
          <w:color w:val="000000" w:themeColor="text1"/>
          <w:szCs w:val="28"/>
        </w:rPr>
        <w:t xml:space="preserve">Размер платы, взимаемой с заявителя при предоставлении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муниципальной услуги, и способы ее взимания</w:t>
      </w:r>
    </w:p>
    <w:bookmarkEnd w:id="29"/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1923DC" w:rsidP="000457C8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</w:t>
      </w:r>
      <w:r w:rsidR="00502BF1">
        <w:rPr>
          <w:color w:val="000000" w:themeColor="text1"/>
        </w:rPr>
        <w:t>8</w:t>
      </w:r>
      <w:r w:rsidR="000457C8" w:rsidRPr="000457C8">
        <w:rPr>
          <w:color w:val="000000" w:themeColor="text1"/>
        </w:rPr>
        <w:t>.</w:t>
      </w:r>
      <w:r w:rsidR="000457C8" w:rsidRPr="000457C8">
        <w:rPr>
          <w:color w:val="000000" w:themeColor="text1"/>
          <w:lang w:val="en-US"/>
        </w:rPr>
        <w:t> </w:t>
      </w:r>
      <w:r w:rsidR="000457C8" w:rsidRPr="000457C8">
        <w:rPr>
          <w:color w:val="000000" w:themeColor="text1"/>
        </w:rPr>
        <w:t>Плата за предоставление муниципальной услуги не взимается.</w:t>
      </w: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tabs>
          <w:tab w:val="left" w:pos="851"/>
        </w:tabs>
        <w:spacing w:line="230" w:lineRule="auto"/>
        <w:jc w:val="center"/>
        <w:outlineLvl w:val="2"/>
        <w:rPr>
          <w:color w:val="000000" w:themeColor="text1"/>
        </w:rPr>
      </w:pPr>
      <w:bookmarkStart w:id="30" w:name="sub_2120"/>
      <w:r w:rsidRPr="000457C8">
        <w:rPr>
          <w:color w:val="000000" w:themeColor="text1"/>
        </w:rPr>
        <w:t xml:space="preserve">Требования к помещениям, в которых предоставляются </w:t>
      </w:r>
    </w:p>
    <w:p w:rsidR="000457C8" w:rsidRPr="000457C8" w:rsidRDefault="000457C8" w:rsidP="000457C8">
      <w:pPr>
        <w:widowControl w:val="0"/>
        <w:tabs>
          <w:tab w:val="left" w:pos="851"/>
        </w:tabs>
        <w:spacing w:line="230" w:lineRule="auto"/>
        <w:jc w:val="center"/>
        <w:outlineLvl w:val="2"/>
        <w:rPr>
          <w:color w:val="000000" w:themeColor="text1"/>
        </w:rPr>
      </w:pPr>
      <w:r w:rsidRPr="000457C8">
        <w:rPr>
          <w:color w:val="000000" w:themeColor="text1"/>
        </w:rPr>
        <w:t>муниципальные услуги</w:t>
      </w:r>
    </w:p>
    <w:p w:rsidR="000457C8" w:rsidRPr="000457C8" w:rsidRDefault="000457C8" w:rsidP="000457C8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color w:val="000000" w:themeColor="text1"/>
        </w:rPr>
      </w:pPr>
    </w:p>
    <w:p w:rsidR="000457C8" w:rsidRPr="000457C8" w:rsidRDefault="00502BF1" w:rsidP="000457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29</w:t>
      </w:r>
      <w:r w:rsidR="000457C8" w:rsidRPr="000457C8">
        <w:rPr>
          <w:color w:val="000000" w:themeColor="text1"/>
        </w:rPr>
        <w:t>. Информация о графике (режиме) работы администрации, размещается при входе в здание, в котором они осуществляют свою деятельность.</w:t>
      </w:r>
    </w:p>
    <w:p w:rsidR="000457C8" w:rsidRPr="000457C8" w:rsidRDefault="000457C8" w:rsidP="000457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0457C8">
        <w:rPr>
          <w:color w:val="000000" w:themeColor="text1"/>
          <w:lang w:eastAsia="ar-SA"/>
        </w:rPr>
        <w:t>в том числе для инвалидов.</w:t>
      </w:r>
    </w:p>
    <w:p w:rsidR="000457C8" w:rsidRPr="000457C8" w:rsidRDefault="000457C8" w:rsidP="000457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0457C8" w:rsidRPr="000457C8" w:rsidRDefault="000457C8" w:rsidP="000457C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</w:t>
      </w:r>
      <w:r w:rsidRPr="000457C8">
        <w:rPr>
          <w:color w:val="000000" w:themeColor="text1"/>
        </w:rPr>
        <w:lastRenderedPageBreak/>
        <w:t>законодательством Российской Федерации о социальной защите инвалидов.</w:t>
      </w:r>
    </w:p>
    <w:p w:rsidR="000457C8" w:rsidRPr="000457C8" w:rsidRDefault="000457C8" w:rsidP="000457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0457C8" w:rsidRPr="000457C8" w:rsidRDefault="000457C8" w:rsidP="000457C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0457C8" w:rsidRPr="000457C8" w:rsidRDefault="000457C8" w:rsidP="000457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комфортное расположение заявителя и специалиста;</w:t>
      </w:r>
    </w:p>
    <w:p w:rsidR="000457C8" w:rsidRPr="000457C8" w:rsidRDefault="000457C8" w:rsidP="000457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доступ к нормативным правовым актам, регулирующим предоставление муниципальной услуги;</w:t>
      </w:r>
    </w:p>
    <w:p w:rsidR="000457C8" w:rsidRPr="000457C8" w:rsidRDefault="000457C8" w:rsidP="000457C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наличие письменных принадлежностей и бумаги формата А4.</w:t>
      </w:r>
    </w:p>
    <w:p w:rsidR="000457C8" w:rsidRPr="000457C8" w:rsidRDefault="000457C8" w:rsidP="000457C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Места ожидания оборудуются стульями или скамейками (</w:t>
      </w:r>
      <w:proofErr w:type="spellStart"/>
      <w:r w:rsidRPr="000457C8">
        <w:rPr>
          <w:color w:val="000000" w:themeColor="text1"/>
        </w:rPr>
        <w:t>банкетками</w:t>
      </w:r>
      <w:proofErr w:type="spellEnd"/>
      <w:r w:rsidRPr="000457C8">
        <w:rPr>
          <w:color w:val="000000" w:themeColor="text1"/>
        </w:rPr>
        <w:t>).</w:t>
      </w:r>
    </w:p>
    <w:p w:rsidR="00195840" w:rsidRPr="000457C8" w:rsidRDefault="00195840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31" w:name="sub_2130"/>
      <w:bookmarkEnd w:id="30"/>
      <w:r w:rsidRPr="000457C8">
        <w:rPr>
          <w:color w:val="000000" w:themeColor="text1"/>
          <w:szCs w:val="28"/>
        </w:rPr>
        <w:t> Показатели доступности и качества муниципальной услуги</w:t>
      </w:r>
    </w:p>
    <w:bookmarkEnd w:id="31"/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3</w:t>
      </w:r>
      <w:r w:rsidR="00502BF1">
        <w:rPr>
          <w:color w:val="000000" w:themeColor="text1"/>
        </w:rPr>
        <w:t>0</w:t>
      </w:r>
      <w:r w:rsidRPr="000457C8">
        <w:rPr>
          <w:color w:val="000000" w:themeColor="text1"/>
        </w:rPr>
        <w:t>.</w:t>
      </w:r>
      <w:r w:rsidRPr="000457C8">
        <w:rPr>
          <w:color w:val="000000" w:themeColor="text1"/>
          <w:lang w:val="en-US"/>
        </w:rPr>
        <w:t> </w:t>
      </w:r>
      <w:r w:rsidRPr="000457C8">
        <w:rPr>
          <w:color w:val="000000" w:themeColor="text1"/>
        </w:rPr>
        <w:t>Основными показателями качества и доступности муниципальной услуги являются: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доступность электронных форм документов, необходимых для предоставления муниципальной услуги;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возможность подачи запроса на получение муниципальной услуги и документов в электронной форме;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предоставление муниципальной услуги в соответствии с вариантом предоставления муниципальной услуги;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C50B74" w:rsidRPr="000457C8" w:rsidRDefault="00C50B74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32" w:name="sub_2140"/>
      <w:r w:rsidRPr="000457C8">
        <w:rPr>
          <w:color w:val="000000" w:themeColor="text1"/>
          <w:szCs w:val="28"/>
        </w:rPr>
        <w:t>Иные требования к предоставлению муниципальной услуги</w:t>
      </w:r>
    </w:p>
    <w:p w:rsidR="000457C8" w:rsidRPr="000457C8" w:rsidRDefault="000457C8" w:rsidP="000457C8">
      <w:pPr>
        <w:widowControl w:val="0"/>
        <w:rPr>
          <w:color w:val="000000" w:themeColor="text1"/>
        </w:rPr>
      </w:pPr>
    </w:p>
    <w:bookmarkEnd w:id="32"/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3</w:t>
      </w:r>
      <w:r w:rsidR="00502BF1">
        <w:rPr>
          <w:color w:val="000000" w:themeColor="text1"/>
        </w:rPr>
        <w:t>1</w:t>
      </w:r>
      <w:r w:rsidRPr="000457C8">
        <w:rPr>
          <w:color w:val="000000" w:themeColor="text1"/>
        </w:rPr>
        <w:t xml:space="preserve">. Услуги, которые являются необходимыми и обязательными для </w:t>
      </w:r>
      <w:r w:rsidRPr="000457C8">
        <w:rPr>
          <w:color w:val="000000" w:themeColor="text1"/>
        </w:rPr>
        <w:lastRenderedPageBreak/>
        <w:t>предоставления муниципальной услуги, отсутствуют.</w:t>
      </w:r>
    </w:p>
    <w:p w:rsid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33" w:name="sub_137"/>
      <w:r w:rsidRPr="000457C8">
        <w:rPr>
          <w:color w:val="000000" w:themeColor="text1"/>
        </w:rPr>
        <w:t>3</w:t>
      </w:r>
      <w:r w:rsidR="00502BF1">
        <w:rPr>
          <w:color w:val="000000" w:themeColor="text1"/>
        </w:rPr>
        <w:t>2</w:t>
      </w:r>
      <w:r w:rsidRPr="000457C8">
        <w:rPr>
          <w:color w:val="000000" w:themeColor="text1"/>
        </w:rPr>
        <w:t>. В процессе предоставления муниципальной услуги используются следующие информационные системы: Единый портал, Портал Краснодарского края.</w:t>
      </w:r>
    </w:p>
    <w:p w:rsidR="00B44D10" w:rsidRPr="000457C8" w:rsidRDefault="00B44D10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34" w:name="sub_300"/>
      <w:bookmarkEnd w:id="33"/>
      <w:r w:rsidRPr="000457C8">
        <w:rPr>
          <w:color w:val="000000" w:themeColor="text1"/>
          <w:szCs w:val="28"/>
        </w:rPr>
        <w:t xml:space="preserve">Раздел </w:t>
      </w:r>
      <w:r w:rsidRPr="000457C8">
        <w:rPr>
          <w:color w:val="000000" w:themeColor="text1"/>
          <w:szCs w:val="28"/>
          <w:lang w:val="en-US"/>
        </w:rPr>
        <w:t>III</w:t>
      </w:r>
      <w:r w:rsidRPr="000457C8">
        <w:rPr>
          <w:color w:val="000000" w:themeColor="text1"/>
          <w:szCs w:val="28"/>
        </w:rPr>
        <w:t xml:space="preserve">. Состав, последовательность и сроки выполнения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административных процедур</w:t>
      </w:r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bookmarkStart w:id="35" w:name="sub_310"/>
      <w:bookmarkEnd w:id="34"/>
      <w:r w:rsidRPr="000457C8">
        <w:rPr>
          <w:color w:val="000000" w:themeColor="text1"/>
          <w:szCs w:val="28"/>
        </w:rPr>
        <w:t>Перечень вариантов предоставления муниципальной</w:t>
      </w: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услуги, включающих в том числе варианты предоставления муниципальной услуги, необходимые для исправления допущенных</w:t>
      </w: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опечаток и ошибок в выданных в результате предоставления муниципальной услуги документах и созданных реестровых записях,</w:t>
      </w: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для выдачи дубликата документа, выданного по результатам предоставления муниципальной услуги, в том числе исчерпывающий</w:t>
      </w: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перечень оснований для отказа в выдаче такого дубликата,</w:t>
      </w:r>
    </w:p>
    <w:p w:rsidR="000457C8" w:rsidRPr="000457C8" w:rsidRDefault="000457C8" w:rsidP="000457C8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а также порядок оставления запроса заявителя о предоставлении муниципальной услуги без рассмотрения (при необходимости)</w:t>
      </w:r>
    </w:p>
    <w:p w:rsidR="000457C8" w:rsidRPr="000457C8" w:rsidRDefault="000457C8" w:rsidP="000457C8">
      <w:pPr>
        <w:widowControl w:val="0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36" w:name="sub_138"/>
      <w:r w:rsidRPr="000457C8">
        <w:rPr>
          <w:color w:val="000000" w:themeColor="text1"/>
        </w:rPr>
        <w:t>3</w:t>
      </w:r>
      <w:r w:rsidR="00502BF1">
        <w:rPr>
          <w:color w:val="000000" w:themeColor="text1"/>
        </w:rPr>
        <w:t>3</w:t>
      </w:r>
      <w:r w:rsidRPr="000457C8">
        <w:rPr>
          <w:color w:val="000000" w:themeColor="text1"/>
        </w:rPr>
        <w:t>. Перечень вариантов предоставления муниципальной услуги:</w:t>
      </w:r>
    </w:p>
    <w:p w:rsidR="0093138C" w:rsidRDefault="009A043F" w:rsidP="00931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</w:rPr>
      </w:pPr>
      <w:bookmarkStart w:id="37" w:name="sub_1382"/>
      <w:bookmarkEnd w:id="36"/>
      <w:r>
        <w:rPr>
          <w:rFonts w:eastAsia="PT Serif"/>
          <w:color w:val="000000" w:themeColor="text1"/>
        </w:rPr>
        <w:t>в</w:t>
      </w:r>
      <w:r w:rsidR="00B03D9A">
        <w:rPr>
          <w:rFonts w:eastAsia="PT Serif"/>
          <w:color w:val="000000" w:themeColor="text1"/>
        </w:rPr>
        <w:t>ыдача разрешений на вступления в брак лицам, достигшим возраста шестнадцати лет</w:t>
      </w:r>
      <w:r w:rsidR="0093138C">
        <w:rPr>
          <w:rFonts w:eastAsia="PT Serif"/>
          <w:color w:val="000000" w:themeColor="text1"/>
        </w:rPr>
        <w:t>;</w:t>
      </w:r>
    </w:p>
    <w:p w:rsidR="0093138C" w:rsidRDefault="0093138C" w:rsidP="00931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</w:rPr>
      </w:pPr>
      <w:r>
        <w:rPr>
          <w:rFonts w:eastAsia="PT Serif"/>
          <w:color w:val="000000" w:themeColor="text1"/>
        </w:rPr>
        <w:t xml:space="preserve">исправление опечаток и (или) ошибок, допущенных в выданных в результате предоставления </w:t>
      </w:r>
      <w:r w:rsidR="00333E94">
        <w:rPr>
          <w:rFonts w:eastAsia="PT Serif"/>
          <w:color w:val="000000" w:themeColor="text1"/>
        </w:rPr>
        <w:t>муниципальной услуги документах.</w:t>
      </w:r>
    </w:p>
    <w:p w:rsidR="00C50B74" w:rsidRPr="000457C8" w:rsidRDefault="00C50B74" w:rsidP="000457C8">
      <w:pPr>
        <w:widowControl w:val="0"/>
        <w:ind w:firstLine="709"/>
        <w:jc w:val="both"/>
        <w:rPr>
          <w:color w:val="000000" w:themeColor="text1"/>
        </w:rPr>
      </w:pPr>
      <w:bookmarkStart w:id="38" w:name="sub_1383"/>
      <w:bookmarkEnd w:id="37"/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39" w:name="sub_32"/>
      <w:bookmarkEnd w:id="35"/>
      <w:bookmarkEnd w:id="38"/>
      <w:r w:rsidRPr="000457C8">
        <w:rPr>
          <w:color w:val="000000" w:themeColor="text1"/>
          <w:szCs w:val="28"/>
        </w:rPr>
        <w:t>Описание административной процедуры профилирования заявителя</w:t>
      </w:r>
    </w:p>
    <w:bookmarkEnd w:id="39"/>
    <w:p w:rsidR="000457C8" w:rsidRPr="000457C8" w:rsidRDefault="000457C8" w:rsidP="000457C8">
      <w:pPr>
        <w:widowControl w:val="0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40" w:name="sub_139"/>
      <w:r w:rsidRPr="000457C8">
        <w:rPr>
          <w:color w:val="000000" w:themeColor="text1"/>
        </w:rPr>
        <w:t>3</w:t>
      </w:r>
      <w:r w:rsidR="00502BF1">
        <w:rPr>
          <w:color w:val="000000" w:themeColor="text1"/>
        </w:rPr>
        <w:t>4</w:t>
      </w:r>
      <w:r w:rsidRPr="000457C8">
        <w:rPr>
          <w:color w:val="000000" w:themeColor="text1"/>
        </w:rPr>
        <w:t>. Вариант предоставления муниципальной услуги определяется путём анкетирования заявителя.</w:t>
      </w:r>
    </w:p>
    <w:bookmarkEnd w:id="40"/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посредством Единого Портала, Портала Краснодарского края;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администрации, МФЦ.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Порядок определения и предъявления необходимого заявителю варианта предоставления услуги: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посредством ответов на вопросы экспертной системы Единого Портала, Портала Краснодарского края;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посредством опроса в администрации, МФЦ.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C50B74" w:rsidRPr="000457C8" w:rsidRDefault="000457C8" w:rsidP="00600099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sub_1600" w:history="1">
        <w:r w:rsidRPr="000457C8">
          <w:rPr>
            <w:rStyle w:val="af"/>
            <w:rFonts w:cs="Times New Roman CYR"/>
            <w:color w:val="000000" w:themeColor="text1"/>
          </w:rPr>
          <w:t xml:space="preserve">приложении </w:t>
        </w:r>
      </w:hyperlink>
      <w:r w:rsidR="009108C1">
        <w:rPr>
          <w:color w:val="000000" w:themeColor="text1"/>
        </w:rPr>
        <w:t>1</w:t>
      </w:r>
      <w:r w:rsidRPr="000457C8">
        <w:rPr>
          <w:color w:val="000000" w:themeColor="text1"/>
        </w:rPr>
        <w:t xml:space="preserve"> к Регламенту.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lastRenderedPageBreak/>
        <w:t>Описание вариантов предоставления муниципальных услуг</w:t>
      </w:r>
    </w:p>
    <w:p w:rsidR="000457C8" w:rsidRPr="000457C8" w:rsidRDefault="000457C8" w:rsidP="000457C8">
      <w:pPr>
        <w:widowControl w:val="0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3</w:t>
      </w:r>
      <w:r w:rsidR="00502BF1">
        <w:rPr>
          <w:color w:val="000000" w:themeColor="text1"/>
        </w:rPr>
        <w:t>5</w:t>
      </w:r>
      <w:r w:rsidRPr="000457C8">
        <w:rPr>
          <w:color w:val="000000" w:themeColor="text1"/>
        </w:rPr>
        <w:t>. В процессе предоставления муниципальной услуги в соответствии с вариантами выполняются следующие административные процедуры:</w:t>
      </w:r>
    </w:p>
    <w:p w:rsidR="000457C8" w:rsidRPr="000457C8" w:rsidRDefault="000457C8" w:rsidP="0065360B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приём заявления и документов и (или) информации, необходимых для предоставления муниципальной услуги;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принятие решения о предоставлении (об отказе в предоставлении) муниципальной услуги;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предоставление результата муниципальной услуги.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3</w:t>
      </w:r>
      <w:r w:rsidR="00502BF1">
        <w:rPr>
          <w:color w:val="000000" w:themeColor="text1"/>
        </w:rPr>
        <w:t>6</w:t>
      </w:r>
      <w:r w:rsidRPr="000457C8">
        <w:rPr>
          <w:color w:val="000000" w:themeColor="text1"/>
        </w:rPr>
        <w:t>. Приём заявления и прилагаемых документов (для всех вариантов предоставления муниципальной услуги) осуществляется: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случае обращения за получением муниципальной услуги в администрацию или посредством Единого Портала, Портала Краснодарского края – работником администрации;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случае обращения за получением муниципальной услуги через МФЦ – работником МФЦ.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3</w:t>
      </w:r>
      <w:r w:rsidR="00502BF1">
        <w:rPr>
          <w:color w:val="000000" w:themeColor="text1"/>
        </w:rPr>
        <w:t>7</w:t>
      </w:r>
      <w:r w:rsidRPr="000457C8">
        <w:rPr>
          <w:color w:val="000000" w:themeColor="text1"/>
        </w:rPr>
        <w:t>. 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при подаче заявления в администрацию или МФЦ –  проверка </w:t>
      </w:r>
      <w:r w:rsidR="000F0DDE">
        <w:rPr>
          <w:color w:val="000000" w:themeColor="text1"/>
        </w:rPr>
        <w:t xml:space="preserve">паспорта или </w:t>
      </w:r>
      <w:r w:rsidRPr="000457C8">
        <w:rPr>
          <w:color w:val="000000" w:themeColor="text1"/>
        </w:rPr>
        <w:t xml:space="preserve">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14" w:history="1">
        <w:r w:rsidRPr="000457C8">
          <w:rPr>
            <w:rStyle w:val="af"/>
            <w:rFonts w:cs="Times New Roman CYR"/>
            <w:color w:val="000000" w:themeColor="text1"/>
          </w:rPr>
          <w:t>Федеральным законом</w:t>
        </w:r>
      </w:hyperlink>
      <w:r w:rsidRPr="000457C8">
        <w:rPr>
          <w:color w:val="000000" w:themeColor="text1"/>
        </w:rPr>
        <w:t xml:space="preserve"> от 29 декабря  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при подаче заявления посредством Единого Портала, Портала Краснодарского края – использование </w:t>
      </w:r>
      <w:hyperlink r:id="rId15" w:history="1">
        <w:r w:rsidRPr="000457C8">
          <w:rPr>
            <w:rStyle w:val="af"/>
            <w:rFonts w:cs="Times New Roman CYR"/>
            <w:color w:val="000000" w:themeColor="text1"/>
          </w:rPr>
          <w:t>электронной подписи</w:t>
        </w:r>
      </w:hyperlink>
      <w:r w:rsidRPr="000457C8">
        <w:rPr>
          <w:color w:val="000000" w:themeColor="text1"/>
        </w:rPr>
        <w:t xml:space="preserve">, вид которой должен соответствовать требованиям </w:t>
      </w:r>
      <w:hyperlink r:id="rId16" w:history="1">
        <w:r w:rsidRPr="000457C8">
          <w:rPr>
            <w:rStyle w:val="af"/>
            <w:rFonts w:cs="Times New Roman CYR"/>
            <w:color w:val="000000" w:themeColor="text1"/>
          </w:rPr>
          <w:t>постановления</w:t>
        </w:r>
      </w:hyperlink>
      <w:r w:rsidRPr="000457C8">
        <w:rPr>
          <w:color w:val="000000" w:themeColor="text1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457C8" w:rsidRPr="000457C8" w:rsidRDefault="00823127" w:rsidP="000457C8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02BF1">
        <w:rPr>
          <w:color w:val="000000" w:themeColor="text1"/>
        </w:rPr>
        <w:t>8</w:t>
      </w:r>
      <w:r w:rsidR="000457C8" w:rsidRPr="000457C8">
        <w:rPr>
          <w:color w:val="000000" w:themeColor="text1"/>
        </w:rPr>
        <w:t>. Заявление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:rsidR="000457C8" w:rsidRPr="000457C8" w:rsidRDefault="00502BF1" w:rsidP="000457C8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39</w:t>
      </w:r>
      <w:r w:rsidR="000457C8" w:rsidRPr="000457C8">
        <w:rPr>
          <w:color w:val="000000" w:themeColor="text1"/>
        </w:rPr>
        <w:t>. В приеме заявления о предоставлении муниципальной услуги (для всех вариантов предоставления муниципальной услуги) участвует общий отдел администрации. Заявитель имеет возможность подать заявление  в МФЦ.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4</w:t>
      </w:r>
      <w:r w:rsidR="00502BF1">
        <w:rPr>
          <w:color w:val="000000" w:themeColor="text1"/>
        </w:rPr>
        <w:t>0</w:t>
      </w:r>
      <w:r w:rsidRPr="000457C8">
        <w:rPr>
          <w:color w:val="000000" w:themeColor="text1"/>
        </w:rPr>
        <w:t xml:space="preserve">. Прием администрацией заявления и документов и (или) информации, необходимых для предоставления муниципальной услуги, осуществляется только по месту жительства заявителя (для всех вариантов предоставления </w:t>
      </w:r>
      <w:r w:rsidRPr="000457C8">
        <w:rPr>
          <w:color w:val="000000" w:themeColor="text1"/>
        </w:rPr>
        <w:lastRenderedPageBreak/>
        <w:t>муниципальной услуги).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4</w:t>
      </w:r>
      <w:r w:rsidR="00E35ECB">
        <w:rPr>
          <w:color w:val="000000" w:themeColor="text1"/>
        </w:rPr>
        <w:t>1</w:t>
      </w:r>
      <w:r w:rsidRPr="000457C8">
        <w:rPr>
          <w:color w:val="000000" w:themeColor="text1"/>
        </w:rPr>
        <w:t>. В приеме заявления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4</w:t>
      </w:r>
      <w:r w:rsidR="00E35ECB">
        <w:rPr>
          <w:color w:val="000000" w:themeColor="text1"/>
        </w:rPr>
        <w:t>2</w:t>
      </w:r>
      <w:r w:rsidRPr="000457C8">
        <w:rPr>
          <w:color w:val="000000" w:themeColor="text1"/>
        </w:rPr>
        <w:t>. Срок регистрации заявления и документов и (или) информации, необходимых для предоставления муниципальной услуги, работником администрации или МФЦ не может превышать 20 минут (для всех вариантов предоставления муниципальной услуги).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Описание варианта предоставления муниципальной услуги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«</w:t>
      </w:r>
      <w:r w:rsidR="00AF2F2B" w:rsidRPr="000457C8">
        <w:rPr>
          <w:color w:val="000000" w:themeColor="text1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</w:rPr>
        <w:t>»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4</w:t>
      </w:r>
      <w:r w:rsidR="00E35ECB">
        <w:rPr>
          <w:color w:val="000000" w:themeColor="text1"/>
        </w:rPr>
        <w:t>3</w:t>
      </w:r>
      <w:r w:rsidRPr="000457C8">
        <w:rPr>
          <w:color w:val="000000" w:themeColor="text1"/>
        </w:rPr>
        <w:t xml:space="preserve">. Принятое заявление с приложенными к нему документами регистрируется в администрации в день его поступления и передается Главе </w:t>
      </w:r>
      <w:r w:rsidR="00195840">
        <w:rPr>
          <w:color w:val="000000" w:themeColor="text1"/>
        </w:rPr>
        <w:t>Хоперского</w:t>
      </w:r>
      <w:r w:rsidR="00195840" w:rsidRPr="000457C8">
        <w:rPr>
          <w:color w:val="000000" w:themeColor="text1"/>
        </w:rPr>
        <w:t xml:space="preserve"> </w:t>
      </w:r>
      <w:r w:rsidRPr="000457C8">
        <w:rPr>
          <w:color w:val="000000" w:themeColor="text1"/>
        </w:rPr>
        <w:t>сельского поселения Тихор</w:t>
      </w:r>
      <w:r w:rsidR="00195840">
        <w:rPr>
          <w:color w:val="000000" w:themeColor="text1"/>
        </w:rPr>
        <w:t xml:space="preserve">ецкого района (далее – Глава). </w:t>
      </w:r>
      <w:r w:rsidRPr="000457C8">
        <w:rPr>
          <w:color w:val="000000" w:themeColor="text1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Один экземпляр заявления возвращается заявителю с указанием даты принятия заявления и приложенных к нему документов.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Специалист администрации не позднее дня, следующего за днём поступления в администрацию заявления с приложенным к нему пакетом документов, передает заявление Главе, который назначает специалиста, ответственного за рассмотрение заявления и документов.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41" w:name="sub_1411"/>
      <w:bookmarkStart w:id="42" w:name="sub_311"/>
      <w:r w:rsidRPr="000457C8">
        <w:rPr>
          <w:color w:val="000000" w:themeColor="text1"/>
        </w:rPr>
        <w:t>Специалист администрации в день получения</w:t>
      </w:r>
      <w:r w:rsidR="00195840">
        <w:rPr>
          <w:color w:val="000000" w:themeColor="text1"/>
        </w:rPr>
        <w:t xml:space="preserve"> заявления с резолюцией Главы </w:t>
      </w:r>
      <w:r w:rsidRPr="000457C8">
        <w:rPr>
          <w:color w:val="000000" w:themeColor="text1"/>
        </w:rPr>
        <w:t>организует работу по проверке полноты и достоверности сведений, содержащихся в документах.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43" w:name="sub_140"/>
      <w:r w:rsidRPr="000457C8">
        <w:rPr>
          <w:color w:val="000000" w:themeColor="text1"/>
        </w:rPr>
        <w:t>4</w:t>
      </w:r>
      <w:r w:rsidR="00E35ECB">
        <w:rPr>
          <w:color w:val="000000" w:themeColor="text1"/>
        </w:rPr>
        <w:t>4</w:t>
      </w:r>
      <w:r w:rsidRPr="000457C8">
        <w:rPr>
          <w:color w:val="000000" w:themeColor="text1"/>
        </w:rPr>
        <w:t>. </w:t>
      </w:r>
      <w:bookmarkEnd w:id="43"/>
      <w:r w:rsidRPr="000457C8">
        <w:rPr>
          <w:color w:val="000000" w:themeColor="text1"/>
        </w:rPr>
        <w:t xml:space="preserve">Максимальный срок предоставления муниципальной услуги в соответствии с вариантом составляет </w:t>
      </w:r>
      <w:r w:rsidR="00CC6264">
        <w:rPr>
          <w:color w:val="000000" w:themeColor="text1"/>
        </w:rPr>
        <w:t>15</w:t>
      </w:r>
      <w:r w:rsidRPr="000457C8">
        <w:rPr>
          <w:color w:val="000000" w:themeColor="text1"/>
        </w:rPr>
        <w:t xml:space="preserve"> дней.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bookmarkStart w:id="44" w:name="sub_144"/>
      <w:bookmarkEnd w:id="41"/>
      <w:r w:rsidRPr="000457C8">
        <w:rPr>
          <w:color w:val="000000" w:themeColor="text1"/>
        </w:rPr>
        <w:t xml:space="preserve">Описание административной процедуры </w:t>
      </w:r>
      <w:bookmarkStart w:id="45" w:name="sub_1441"/>
      <w:bookmarkEnd w:id="44"/>
      <w:r w:rsidRPr="000457C8">
        <w:rPr>
          <w:color w:val="000000" w:themeColor="text1"/>
        </w:rPr>
        <w:t xml:space="preserve">приёма документов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и (или) информации, необходимых для предоставления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 муниципальной услуги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4</w:t>
      </w:r>
      <w:r w:rsidR="00E35ECB">
        <w:rPr>
          <w:color w:val="000000" w:themeColor="text1"/>
        </w:rPr>
        <w:t>5</w:t>
      </w:r>
      <w:r w:rsidRPr="000457C8">
        <w:rPr>
          <w:color w:val="000000" w:themeColor="text1"/>
        </w:rPr>
        <w:t>. 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</w:t>
      </w:r>
      <w:bookmarkStart w:id="46" w:name="sub_1445"/>
      <w:r w:rsidRPr="000457C8">
        <w:rPr>
          <w:color w:val="000000" w:themeColor="text1"/>
        </w:rPr>
        <w:t xml:space="preserve"> для варианта предоставления муниципальной услуги «</w:t>
      </w:r>
      <w:r w:rsidR="00242A3D" w:rsidRPr="000457C8">
        <w:rPr>
          <w:color w:val="000000" w:themeColor="text1"/>
        </w:rPr>
        <w:t>Выдача разрешений на вступление в брак лицам, достигшим возраста шестнадцати лет</w:t>
      </w:r>
      <w:r w:rsidRPr="000457C8">
        <w:rPr>
          <w:color w:val="000000" w:themeColor="text1"/>
        </w:rPr>
        <w:t>» установлены пункт</w:t>
      </w:r>
      <w:r w:rsidR="004D4C12">
        <w:rPr>
          <w:color w:val="000000" w:themeColor="text1"/>
        </w:rPr>
        <w:t>ами</w:t>
      </w:r>
      <w:r w:rsidRPr="000457C8">
        <w:rPr>
          <w:color w:val="000000" w:themeColor="text1"/>
        </w:rPr>
        <w:t xml:space="preserve"> </w:t>
      </w:r>
      <w:r w:rsidR="004D4C12">
        <w:rPr>
          <w:color w:val="000000" w:themeColor="text1"/>
        </w:rPr>
        <w:t>13-14</w:t>
      </w:r>
      <w:r w:rsidRPr="000457C8">
        <w:rPr>
          <w:color w:val="000000" w:themeColor="text1"/>
        </w:rPr>
        <w:t xml:space="preserve"> Регламента.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lastRenderedPageBreak/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</w:t>
      </w:r>
      <w:r w:rsidR="004C4B58">
        <w:rPr>
          <w:color w:val="000000" w:themeColor="text1"/>
        </w:rPr>
        <w:t>1</w:t>
      </w:r>
      <w:r w:rsidR="00335285">
        <w:rPr>
          <w:color w:val="000000" w:themeColor="text1"/>
        </w:rPr>
        <w:t>5</w:t>
      </w:r>
      <w:r w:rsidRPr="000457C8">
        <w:rPr>
          <w:color w:val="000000" w:themeColor="text1"/>
        </w:rPr>
        <w:t xml:space="preserve"> Регламента.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47" w:name="sub_1444"/>
      <w:bookmarkEnd w:id="45"/>
      <w:bookmarkEnd w:id="46"/>
      <w:r w:rsidRPr="000457C8">
        <w:rPr>
          <w:color w:val="000000" w:themeColor="text1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335285">
        <w:rPr>
          <w:color w:val="000000" w:themeColor="text1"/>
        </w:rPr>
        <w:t>19</w:t>
      </w:r>
      <w:r w:rsidRPr="000457C8">
        <w:rPr>
          <w:color w:val="000000" w:themeColor="text1"/>
        </w:rPr>
        <w:t xml:space="preserve"> Регламента. </w:t>
      </w:r>
      <w:bookmarkEnd w:id="47"/>
    </w:p>
    <w:p w:rsidR="000457C8" w:rsidRPr="000457C8" w:rsidRDefault="000457C8" w:rsidP="001910E9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Основания для отказа в предоставлении заявителю муниципальной услуги установлены пунктом </w:t>
      </w:r>
      <w:r w:rsidR="003C7898">
        <w:rPr>
          <w:color w:val="000000" w:themeColor="text1"/>
        </w:rPr>
        <w:t>2</w:t>
      </w:r>
      <w:r w:rsidR="00335285">
        <w:rPr>
          <w:color w:val="000000" w:themeColor="text1"/>
        </w:rPr>
        <w:t>1</w:t>
      </w:r>
      <w:r w:rsidRPr="000457C8">
        <w:rPr>
          <w:color w:val="000000" w:themeColor="text1"/>
        </w:rPr>
        <w:t xml:space="preserve"> Регламента.</w:t>
      </w:r>
      <w:bookmarkStart w:id="48" w:name="sub_1447"/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Описание административной процедуры принятия решения                                     о предоставлении (об отказе в предоставлении)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муниципальной услуги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49" w:name="sub_1452"/>
      <w:bookmarkEnd w:id="48"/>
      <w:r w:rsidRPr="000457C8">
        <w:rPr>
          <w:color w:val="000000" w:themeColor="text1"/>
        </w:rPr>
        <w:t>4</w:t>
      </w:r>
      <w:r w:rsidR="00620C90">
        <w:rPr>
          <w:color w:val="000000" w:themeColor="text1"/>
        </w:rPr>
        <w:t>6</w:t>
      </w:r>
      <w:r w:rsidRPr="000457C8">
        <w:rPr>
          <w:color w:val="000000" w:themeColor="text1"/>
        </w:rPr>
        <w:t xml:space="preserve">. При отсутствии оснований для отказа, указанных в пункте </w:t>
      </w:r>
      <w:r w:rsidR="008306F4">
        <w:rPr>
          <w:color w:val="000000" w:themeColor="text1"/>
        </w:rPr>
        <w:t>19</w:t>
      </w:r>
      <w:r w:rsidRPr="000457C8">
        <w:rPr>
          <w:color w:val="000000" w:themeColor="text1"/>
        </w:rPr>
        <w:t xml:space="preserve"> Регламента, специалист администрации подготавливает </w:t>
      </w:r>
      <w:r w:rsidR="00F435B5" w:rsidRPr="00207F44">
        <w:t xml:space="preserve">постановление администрации </w:t>
      </w:r>
      <w:r w:rsidR="00BA48B3">
        <w:rPr>
          <w:color w:val="000000" w:themeColor="text1"/>
        </w:rPr>
        <w:t>Хоперского</w:t>
      </w:r>
      <w:r w:rsidR="00BA48B3" w:rsidRPr="000457C8">
        <w:rPr>
          <w:color w:val="000000" w:themeColor="text1"/>
        </w:rPr>
        <w:t xml:space="preserve"> </w:t>
      </w:r>
      <w:r w:rsidR="00F435B5">
        <w:t>сельского</w:t>
      </w:r>
      <w:r w:rsidR="00F435B5" w:rsidRPr="00207F44">
        <w:t xml:space="preserve"> поселения Тихорецкого района о разрешении на вступление в брак лицам, достигшим возраста шестнадцати лет</w:t>
      </w:r>
      <w:r w:rsidRPr="000457C8">
        <w:rPr>
          <w:color w:val="000000" w:themeColor="text1"/>
        </w:rPr>
        <w:t>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50" w:name="sub_1453"/>
      <w:bookmarkEnd w:id="49"/>
      <w:r w:rsidRPr="000457C8">
        <w:rPr>
          <w:color w:val="000000" w:themeColor="text1"/>
        </w:rPr>
        <w:t xml:space="preserve">При установлении факта наличия оснований для отказа в предоставлении муниципальной услуги, указанных в пункте </w:t>
      </w:r>
      <w:r w:rsidR="00125C32">
        <w:rPr>
          <w:color w:val="000000" w:themeColor="text1"/>
        </w:rPr>
        <w:t>21</w:t>
      </w:r>
      <w:r w:rsidRPr="000457C8">
        <w:rPr>
          <w:color w:val="000000" w:themeColor="text1"/>
        </w:rPr>
        <w:t xml:space="preserve"> Регламента, специалист администрации подготавливает </w:t>
      </w:r>
      <w:r w:rsidR="00F435B5" w:rsidRPr="00207F44">
        <w:t>письменное уведомление администрации об отказе в выдаче разрешения на вступление в брак лицам, достигшим возраста шестнадцати лет</w:t>
      </w:r>
      <w:r w:rsidRPr="000457C8">
        <w:rPr>
          <w:color w:val="000000" w:themeColor="text1"/>
        </w:rPr>
        <w:t>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51" w:name="sub_1457"/>
      <w:bookmarkEnd w:id="50"/>
      <w:r w:rsidRPr="000457C8">
        <w:rPr>
          <w:color w:val="000000" w:themeColor="text1"/>
        </w:rPr>
        <w:t xml:space="preserve">Решение о предоставлении (об отказе в предоставлении) муниципальной услуги принимается в течение </w:t>
      </w:r>
      <w:r w:rsidR="009418D7">
        <w:rPr>
          <w:color w:val="000000" w:themeColor="text1"/>
        </w:rPr>
        <w:t>15</w:t>
      </w:r>
      <w:r w:rsidRPr="000457C8">
        <w:rPr>
          <w:color w:val="000000" w:themeColor="text1"/>
        </w:rPr>
        <w:t xml:space="preserve"> дней со дня поступления заявления и необходимых документов в администрацию.</w:t>
      </w:r>
    </w:p>
    <w:bookmarkEnd w:id="51"/>
    <w:p w:rsidR="000457C8" w:rsidRPr="000457C8" w:rsidRDefault="000457C8" w:rsidP="009418D7">
      <w:pPr>
        <w:widowControl w:val="0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Описание административной процедуры предоставления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результата муниципальной услуги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52" w:name="sub_1461"/>
      <w:r w:rsidRPr="000457C8">
        <w:rPr>
          <w:color w:val="000000" w:themeColor="text1"/>
        </w:rPr>
        <w:t>4</w:t>
      </w:r>
      <w:r w:rsidR="00B63CFC">
        <w:rPr>
          <w:color w:val="000000" w:themeColor="text1"/>
        </w:rPr>
        <w:t>7</w:t>
      </w:r>
      <w:r w:rsidRPr="000457C8">
        <w:rPr>
          <w:color w:val="000000" w:themeColor="text1"/>
        </w:rPr>
        <w:t xml:space="preserve">. Способы получения результата муниципальной услуги установлены пунктом </w:t>
      </w:r>
      <w:r w:rsidR="00DC18D2">
        <w:rPr>
          <w:color w:val="000000" w:themeColor="text1"/>
        </w:rPr>
        <w:t>10</w:t>
      </w:r>
      <w:r w:rsidRPr="000457C8">
        <w:rPr>
          <w:color w:val="000000" w:themeColor="text1"/>
        </w:rPr>
        <w:t xml:space="preserve"> Регламента.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53" w:name="sub_1462"/>
      <w:bookmarkEnd w:id="52"/>
      <w:r w:rsidRPr="000457C8">
        <w:rPr>
          <w:color w:val="000000" w:themeColor="text1"/>
        </w:rPr>
        <w:t>Срок предоставления заявителю результата муниципальной                    услуги – </w:t>
      </w:r>
      <w:r w:rsidR="007B3F82">
        <w:rPr>
          <w:color w:val="000000" w:themeColor="text1"/>
        </w:rPr>
        <w:t>15</w:t>
      </w:r>
      <w:r w:rsidRPr="000457C8">
        <w:rPr>
          <w:color w:val="000000" w:themeColor="text1"/>
        </w:rPr>
        <w:t xml:space="preserve"> дней со дня принятия решения о предоставлении  (об отказе в предоставлении) муниципальной услуги.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Результатом предоставления муниципальной услуги в соответствии с вариантом является </w:t>
      </w:r>
      <w:r w:rsidR="00E17828">
        <w:t>постановление о разрешении на вступление в брак лицам, достигшим возраста шестнадцати лет, письменное уведомление об отказе в выдаче разрешения.</w:t>
      </w:r>
      <w:r w:rsidRPr="000457C8">
        <w:rPr>
          <w:color w:val="000000" w:themeColor="text1"/>
        </w:rPr>
        <w:t xml:space="preserve">  </w:t>
      </w:r>
    </w:p>
    <w:p w:rsidR="000457C8" w:rsidRPr="000457C8" w:rsidRDefault="000457C8" w:rsidP="007F012B">
      <w:pPr>
        <w:widowControl w:val="0"/>
        <w:rPr>
          <w:color w:val="000000" w:themeColor="text1"/>
        </w:rPr>
      </w:pPr>
      <w:bookmarkStart w:id="54" w:name="sub_1035"/>
      <w:bookmarkStart w:id="55" w:name="sub_400"/>
      <w:bookmarkStart w:id="56" w:name="sub_3111"/>
      <w:bookmarkEnd w:id="42"/>
      <w:bookmarkEnd w:id="53"/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Описание варианта предоставления муниципальной услуги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«Исправление допущенных ошибок в выданных в результате предоставления муниципальной услуги документах»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F90396" w:rsidP="000457C8">
      <w:pPr>
        <w:widowControl w:val="0"/>
        <w:ind w:firstLine="709"/>
        <w:jc w:val="both"/>
        <w:rPr>
          <w:color w:val="000000" w:themeColor="text1"/>
        </w:rPr>
      </w:pPr>
      <w:bookmarkStart w:id="57" w:name="sub_154"/>
      <w:bookmarkEnd w:id="54"/>
      <w:r>
        <w:rPr>
          <w:color w:val="000000" w:themeColor="text1"/>
        </w:rPr>
        <w:t>48</w:t>
      </w:r>
      <w:r w:rsidR="000457C8" w:rsidRPr="000457C8">
        <w:rPr>
          <w:color w:val="000000" w:themeColor="text1"/>
        </w:rPr>
        <w:t xml:space="preserve">. Принятое заявление с приложенными к нему документами </w:t>
      </w:r>
      <w:r w:rsidR="000457C8" w:rsidRPr="000457C8">
        <w:rPr>
          <w:color w:val="000000" w:themeColor="text1"/>
        </w:rPr>
        <w:lastRenderedPageBreak/>
        <w:t>регистрируется в администрации в ден</w:t>
      </w:r>
      <w:r w:rsidR="00A8298C">
        <w:rPr>
          <w:color w:val="000000" w:themeColor="text1"/>
        </w:rPr>
        <w:t xml:space="preserve">ь его поступления и передается </w:t>
      </w:r>
      <w:bookmarkStart w:id="58" w:name="_GoBack"/>
      <w:bookmarkEnd w:id="58"/>
      <w:r w:rsidR="000457C8" w:rsidRPr="000457C8">
        <w:rPr>
          <w:color w:val="000000" w:themeColor="text1"/>
        </w:rPr>
        <w:t xml:space="preserve"> Главе.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Глава не позднее дня, следующего за днём поступления в администрацию заявления, назначает специалиста, ответственного за его рассмотрение.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Специалист администрации рассматривает заявление и проводит проверку указанных в заявлении сведений в срок, не превышающий одного рабочего дня с даты поступления соответствующего заявления в администрацию.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Критерием принятия решения является наличие или отсутствие опечаток и (или) ошибок.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bookmarkStart w:id="59" w:name="sub_155"/>
      <w:bookmarkEnd w:id="57"/>
      <w:r w:rsidRPr="000457C8">
        <w:rPr>
          <w:color w:val="000000" w:themeColor="text1"/>
        </w:rPr>
        <w:t>Максимальный срок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составляет 5 рабочих дней.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bookmarkEnd w:id="59"/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Описание административной процедуры приёма заявления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и документов и (или) информации, необходимых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для предоставления муниципальной услуги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A74528" w:rsidP="000457C8">
      <w:pPr>
        <w:widowControl w:val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49</w:t>
      </w:r>
      <w:r w:rsidR="000457C8" w:rsidRPr="000457C8">
        <w:rPr>
          <w:color w:val="000000" w:themeColor="text1"/>
        </w:rPr>
        <w:t>. 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администрацию с заявлением об исправлении опечаток и (или) ошибок, допущенных в выданных в результате предоставления муниципальной услуги документах</w:t>
      </w:r>
      <w:r w:rsidR="000457C8" w:rsidRPr="000457C8">
        <w:rPr>
          <w:color w:val="000000" w:themeColor="text1"/>
          <w:shd w:val="clear" w:color="auto" w:fill="FFFFFF"/>
        </w:rPr>
        <w:t>.</w:t>
      </w:r>
    </w:p>
    <w:p w:rsidR="00FB212D" w:rsidRDefault="00FB212D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Исчерпывающий перечень документов (категорий документов), необходимых для предоставления муниципальной услуги, в соответствии с нормативными правовыми актам, и обязательных для предоставления заявителями, а также требования к предоставлению указанных документов (категорий документов), установлен</w:t>
      </w:r>
      <w:r>
        <w:rPr>
          <w:color w:val="000000" w:themeColor="text1"/>
        </w:rPr>
        <w:t>ы</w:t>
      </w:r>
      <w:r w:rsidRPr="000457C8">
        <w:rPr>
          <w:color w:val="000000" w:themeColor="text1"/>
        </w:rPr>
        <w:t xml:space="preserve"> пункт</w:t>
      </w:r>
      <w:r w:rsidR="00BA48B3">
        <w:rPr>
          <w:color w:val="000000" w:themeColor="text1"/>
        </w:rPr>
        <w:t>о</w:t>
      </w:r>
      <w:r>
        <w:rPr>
          <w:color w:val="000000" w:themeColor="text1"/>
        </w:rPr>
        <w:t>м</w:t>
      </w:r>
      <w:r w:rsidR="00BA48B3">
        <w:rPr>
          <w:color w:val="000000" w:themeColor="text1"/>
        </w:rPr>
        <w:t xml:space="preserve"> </w:t>
      </w:r>
      <w:r>
        <w:rPr>
          <w:color w:val="000000" w:themeColor="text1"/>
        </w:rPr>
        <w:t>14</w:t>
      </w:r>
      <w:r w:rsidRPr="000457C8">
        <w:rPr>
          <w:color w:val="000000" w:themeColor="text1"/>
        </w:rPr>
        <w:t xml:space="preserve"> Регламента</w:t>
      </w:r>
      <w:r>
        <w:rPr>
          <w:color w:val="000000" w:themeColor="text1"/>
        </w:rPr>
        <w:t>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отсутствуют.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F033A1">
        <w:rPr>
          <w:color w:val="000000" w:themeColor="text1"/>
        </w:rPr>
        <w:t>19</w:t>
      </w:r>
      <w:r w:rsidRPr="000457C8">
        <w:rPr>
          <w:color w:val="000000" w:themeColor="text1"/>
        </w:rPr>
        <w:t xml:space="preserve"> Регламента.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Основание для отказа в предоставлении муниципальной услуги установлено пунктом </w:t>
      </w:r>
      <w:r w:rsidR="00F033A1">
        <w:rPr>
          <w:color w:val="000000" w:themeColor="text1"/>
        </w:rPr>
        <w:t>2</w:t>
      </w:r>
      <w:r w:rsidR="00BA48B3">
        <w:rPr>
          <w:color w:val="000000" w:themeColor="text1"/>
        </w:rPr>
        <w:t>2</w:t>
      </w:r>
      <w:r w:rsidRPr="000457C8">
        <w:rPr>
          <w:color w:val="000000" w:themeColor="text1"/>
        </w:rPr>
        <w:t xml:space="preserve"> Регламента.</w:t>
      </w:r>
    </w:p>
    <w:p w:rsidR="000457C8" w:rsidRPr="000457C8" w:rsidRDefault="000457C8" w:rsidP="00326C1D">
      <w:pPr>
        <w:widowControl w:val="0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Описание административной процедуры принятия решения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о предоставлении (об отказе в предоставлении) 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муниципальной услуги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5</w:t>
      </w:r>
      <w:r w:rsidR="00A74528">
        <w:rPr>
          <w:color w:val="000000" w:themeColor="text1"/>
        </w:rPr>
        <w:t>0</w:t>
      </w:r>
      <w:r w:rsidRPr="000457C8">
        <w:rPr>
          <w:color w:val="000000" w:themeColor="text1"/>
        </w:rPr>
        <w:t>. В случае выявления допущенных опечаток и (или) ошибок в выданных в результате предоставления муниципальной услуги документах специалист администрации осуществляет исправление и замену указанных документов в срок, не превышающий 2 рабочих дней.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специалист администрации подготавливает мотивированный ответ об отсутствии таких опечаток и (или) ошибок в срок, не превышающий 1 рабочего дня.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Мотивированный ответ подписывается Главой и подлежит регистрации в установленном порядке в течение 1 рабочего дня.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Описание административной процедуры предоставления результата муниципальной услуги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5</w:t>
      </w:r>
      <w:r w:rsidR="00A74528">
        <w:rPr>
          <w:color w:val="000000" w:themeColor="text1"/>
        </w:rPr>
        <w:t>1</w:t>
      </w:r>
      <w:r w:rsidRPr="000457C8">
        <w:rPr>
          <w:color w:val="000000" w:themeColor="text1"/>
        </w:rPr>
        <w:t xml:space="preserve">. Способы получения результата муниципальной услуги определены пунктом </w:t>
      </w:r>
      <w:r w:rsidR="00632F7A">
        <w:rPr>
          <w:color w:val="000000" w:themeColor="text1"/>
        </w:rPr>
        <w:t>10</w:t>
      </w:r>
      <w:r w:rsidRPr="000457C8">
        <w:rPr>
          <w:color w:val="000000" w:themeColor="text1"/>
        </w:rPr>
        <w:t xml:space="preserve"> Регламента.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Срок предоставления заявителю результата муниципальной                           услуги – 1 рабочий день со дня подготовки документов.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письма об отсутствии таких опечаток и (или) ошибок.</w:t>
      </w:r>
    </w:p>
    <w:p w:rsidR="000457C8" w:rsidRPr="000457C8" w:rsidRDefault="000457C8" w:rsidP="000457C8">
      <w:pPr>
        <w:widowControl w:val="0"/>
        <w:rPr>
          <w:color w:val="000000" w:themeColor="text1"/>
        </w:rPr>
      </w:pPr>
    </w:p>
    <w:p w:rsidR="000457C8" w:rsidRPr="000457C8" w:rsidRDefault="000457C8" w:rsidP="000457C8">
      <w:pPr>
        <w:widowControl w:val="0"/>
        <w:jc w:val="center"/>
        <w:rPr>
          <w:color w:val="000000" w:themeColor="text1"/>
        </w:rPr>
      </w:pPr>
      <w:r w:rsidRPr="000457C8">
        <w:rPr>
          <w:color w:val="000000" w:themeColor="text1"/>
        </w:rPr>
        <w:t>Описание административной процедуры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приостановления предоставления муниципальной услуги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5</w:t>
      </w:r>
      <w:r w:rsidR="00A74528">
        <w:rPr>
          <w:color w:val="000000" w:themeColor="text1"/>
        </w:rPr>
        <w:t>2</w:t>
      </w:r>
      <w:r w:rsidRPr="000457C8">
        <w:rPr>
          <w:color w:val="000000" w:themeColor="text1"/>
        </w:rPr>
        <w:t>. Основания для приостановления предоставления муниципальной услуги отсутствуют.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Описание административной процедуры получения дополнительных сведений от заявителя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5</w:t>
      </w:r>
      <w:r w:rsidR="00A74528">
        <w:rPr>
          <w:color w:val="000000" w:themeColor="text1"/>
        </w:rPr>
        <w:t>3</w:t>
      </w:r>
      <w:r w:rsidRPr="000457C8">
        <w:rPr>
          <w:color w:val="000000" w:themeColor="text1"/>
        </w:rPr>
        <w:t xml:space="preserve">. Получение дополнительных документов и (или) информации от заявителя не требуется.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Предоставление муниципальной услуги в упреждающем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 (</w:t>
      </w:r>
      <w:proofErr w:type="spellStart"/>
      <w:r w:rsidRPr="000457C8">
        <w:rPr>
          <w:color w:val="000000" w:themeColor="text1"/>
        </w:rPr>
        <w:t>проактивном</w:t>
      </w:r>
      <w:proofErr w:type="spellEnd"/>
      <w:r w:rsidRPr="000457C8">
        <w:rPr>
          <w:color w:val="000000" w:themeColor="text1"/>
        </w:rPr>
        <w:t>) режиме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567"/>
        <w:jc w:val="both"/>
        <w:rPr>
          <w:color w:val="000000" w:themeColor="text1"/>
        </w:rPr>
      </w:pPr>
      <w:r w:rsidRPr="000457C8">
        <w:rPr>
          <w:color w:val="000000" w:themeColor="text1"/>
        </w:rPr>
        <w:tab/>
      </w:r>
      <w:r w:rsidR="00C0217F">
        <w:rPr>
          <w:color w:val="000000" w:themeColor="text1"/>
        </w:rPr>
        <w:t>5</w:t>
      </w:r>
      <w:r w:rsidR="00A74528">
        <w:rPr>
          <w:color w:val="000000" w:themeColor="text1"/>
        </w:rPr>
        <w:t>4</w:t>
      </w:r>
      <w:r w:rsidRPr="000457C8">
        <w:rPr>
          <w:color w:val="000000" w:themeColor="text1"/>
        </w:rPr>
        <w:t>.</w:t>
      </w:r>
      <w:r w:rsidRPr="000457C8">
        <w:rPr>
          <w:color w:val="000000" w:themeColor="text1"/>
          <w:lang w:val="en-US"/>
        </w:rPr>
        <w:t> </w:t>
      </w:r>
      <w:r w:rsidRPr="000457C8">
        <w:rPr>
          <w:color w:val="000000" w:themeColor="text1"/>
        </w:rPr>
        <w:t>Муниципальная услуга в упреждающем (</w:t>
      </w:r>
      <w:proofErr w:type="spellStart"/>
      <w:r w:rsidRPr="000457C8">
        <w:rPr>
          <w:color w:val="000000" w:themeColor="text1"/>
        </w:rPr>
        <w:t>проактивном</w:t>
      </w:r>
      <w:proofErr w:type="spellEnd"/>
      <w:r w:rsidRPr="000457C8">
        <w:rPr>
          <w:color w:val="000000" w:themeColor="text1"/>
        </w:rPr>
        <w:t>) режиме не предоставляется.</w:t>
      </w:r>
    </w:p>
    <w:p w:rsidR="000457C8" w:rsidRPr="000457C8" w:rsidRDefault="000457C8" w:rsidP="000457C8">
      <w:pPr>
        <w:widowControl w:val="0"/>
        <w:ind w:firstLine="567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>Особенности выполнения административных процедур (действий)</w:t>
      </w:r>
    </w:p>
    <w:p w:rsidR="000457C8" w:rsidRPr="000457C8" w:rsidRDefault="000457C8" w:rsidP="000457C8">
      <w:pPr>
        <w:widowControl w:val="0"/>
        <w:ind w:firstLine="709"/>
        <w:jc w:val="center"/>
        <w:rPr>
          <w:color w:val="000000" w:themeColor="text1"/>
        </w:rPr>
      </w:pPr>
      <w:r w:rsidRPr="000457C8">
        <w:rPr>
          <w:color w:val="000000" w:themeColor="text1"/>
        </w:rPr>
        <w:t xml:space="preserve"> в МФЦ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A74528" w:rsidP="000457C8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55</w:t>
      </w:r>
      <w:r w:rsidR="000457C8" w:rsidRPr="000457C8">
        <w:rPr>
          <w:color w:val="000000" w:themeColor="text1"/>
        </w:rPr>
        <w:t>.</w:t>
      </w:r>
      <w:r w:rsidR="000457C8" w:rsidRPr="000457C8">
        <w:rPr>
          <w:color w:val="000000" w:themeColor="text1"/>
          <w:lang w:val="en-US"/>
        </w:rPr>
        <w:t> </w:t>
      </w:r>
      <w:r w:rsidR="000457C8" w:rsidRPr="000457C8">
        <w:rPr>
          <w:color w:val="000000" w:themeColor="text1"/>
        </w:rPr>
        <w:t xml:space="preserve">Предоставление муниципальной услуги включает в себя следующие административные процедуры, выполняемые МФЦ: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</w:t>
      </w:r>
      <w:r w:rsidRPr="000457C8">
        <w:rPr>
          <w:color w:val="000000" w:themeColor="text1"/>
        </w:rPr>
        <w:lastRenderedPageBreak/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составление и выдача заявителям  документов на бумажном носителе, подтверждающих содержание электронных документов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:rsidR="000457C8" w:rsidRPr="000457C8" w:rsidRDefault="00A74528" w:rsidP="000457C8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56</w:t>
      </w:r>
      <w:r w:rsidR="000457C8" w:rsidRPr="000457C8">
        <w:rPr>
          <w:color w:val="000000" w:themeColor="text1"/>
        </w:rPr>
        <w:t>. На основании статьи 6.3 Закона Краснодарского края от 2 марта                 2012 года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0457C8" w:rsidRPr="000457C8" w:rsidRDefault="00A74528" w:rsidP="000457C8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57</w:t>
      </w:r>
      <w:r w:rsidR="000457C8" w:rsidRPr="000457C8">
        <w:rPr>
          <w:color w:val="000000" w:themeColor="text1"/>
        </w:rPr>
        <w:t>. Порядок выполнения административных процедур (действий) в МФЦ.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Работник МФЦ при приеме и заполнении запросов о предоставлении </w:t>
      </w:r>
      <w:r w:rsidRPr="000457C8">
        <w:rPr>
          <w:color w:val="000000" w:themeColor="text1"/>
        </w:rPr>
        <w:lastRenderedPageBreak/>
        <w:t xml:space="preserve">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При обращении заявителя с запросом о предоставлении муниципальной услуги МФЦ: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принимает от заявителя (представителя заявителя) заявление и прилагаемые документы;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осуществляет копирование (сканирование) документов, предусмотренных пунктами 1 – 3.1, 7, 9, 18 части 6 статьи 7 Федерального закона  № 210-ФЗ     (далее –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</w:t>
      </w:r>
      <w:r w:rsidRPr="000457C8">
        <w:rPr>
          <w:color w:val="000000" w:themeColor="text1"/>
        </w:rPr>
        <w:lastRenderedPageBreak/>
        <w:t>взимаемой за предоставление муниципальной услуги).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567"/>
        <w:jc w:val="center"/>
        <w:rPr>
          <w:color w:val="000000" w:themeColor="text1"/>
        </w:rPr>
      </w:pPr>
      <w:r w:rsidRPr="000457C8">
        <w:rPr>
          <w:color w:val="000000" w:themeColor="text1"/>
        </w:rPr>
        <w:t>Порядок предоставления муниципальной услуги в электронной форме</w:t>
      </w:r>
    </w:p>
    <w:p w:rsidR="000457C8" w:rsidRPr="000457C8" w:rsidRDefault="000457C8" w:rsidP="000457C8">
      <w:pPr>
        <w:widowControl w:val="0"/>
        <w:ind w:firstLine="567"/>
        <w:jc w:val="both"/>
        <w:rPr>
          <w:color w:val="000000" w:themeColor="text1"/>
        </w:rPr>
      </w:pPr>
    </w:p>
    <w:p w:rsidR="000457C8" w:rsidRPr="000457C8" w:rsidRDefault="00A74528" w:rsidP="000457C8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58</w:t>
      </w:r>
      <w:r w:rsidR="000457C8" w:rsidRPr="000457C8">
        <w:rPr>
          <w:color w:val="000000" w:themeColor="text1"/>
        </w:rPr>
        <w:t>.</w:t>
      </w:r>
      <w:r w:rsidR="000457C8" w:rsidRPr="000457C8">
        <w:rPr>
          <w:color w:val="000000" w:themeColor="text1"/>
          <w:lang w:val="en-US"/>
        </w:rPr>
        <w:t> </w:t>
      </w:r>
      <w:r w:rsidR="000457C8" w:rsidRPr="000457C8">
        <w:rPr>
          <w:color w:val="000000" w:themeColor="text1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</w:t>
      </w:r>
      <w:r w:rsidR="00B1555A">
        <w:rPr>
          <w:color w:val="000000" w:themeColor="text1"/>
        </w:rPr>
        <w:t>ции, многофункциональном центре.</w:t>
      </w:r>
    </w:p>
    <w:p w:rsidR="00B1555A" w:rsidRPr="000457C8" w:rsidRDefault="00B1555A" w:rsidP="00B1555A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555A" w:rsidRPr="000457C8" w:rsidRDefault="00B1555A" w:rsidP="00B1555A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1555A" w:rsidRDefault="00B1555A" w:rsidP="00B1555A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46307" w:rsidRPr="000457C8" w:rsidRDefault="00646307" w:rsidP="00B1555A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 – либо иной фо</w:t>
      </w:r>
      <w:r w:rsidR="00405A8A">
        <w:rPr>
          <w:color w:val="000000" w:themeColor="text1"/>
        </w:rPr>
        <w:t>р</w:t>
      </w:r>
      <w:r>
        <w:rPr>
          <w:color w:val="000000" w:themeColor="text1"/>
        </w:rPr>
        <w:t>ме.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</w:t>
      </w:r>
      <w:r w:rsidRPr="000457C8">
        <w:rPr>
          <w:color w:val="000000" w:themeColor="text1"/>
        </w:rPr>
        <w:lastRenderedPageBreak/>
        <w:t>электронной форме заявления.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При формировании запроса заявителю обеспечивается: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возможность копирования и сохранения заявления и иных документов, указанных в пунктах </w:t>
      </w:r>
      <w:r w:rsidR="0090700C">
        <w:rPr>
          <w:color w:val="000000" w:themeColor="text1"/>
        </w:rPr>
        <w:t>13</w:t>
      </w:r>
      <w:r w:rsidRPr="000457C8">
        <w:rPr>
          <w:color w:val="000000" w:themeColor="text1"/>
        </w:rPr>
        <w:t> – </w:t>
      </w:r>
      <w:r w:rsidR="0090700C">
        <w:rPr>
          <w:color w:val="000000" w:themeColor="text1"/>
        </w:rPr>
        <w:t>14</w:t>
      </w:r>
      <w:r w:rsidRPr="000457C8">
        <w:rPr>
          <w:color w:val="000000" w:themeColor="text1"/>
        </w:rPr>
        <w:t xml:space="preserve"> Регламента, необходимых для предоставления муниципальной услуги;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возможность печати на бумажном носителе копии электронной формы запроса;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возможность вернуться на любой из этапов заполнения электронной формы запроса без </w:t>
      </w:r>
      <w:r w:rsidR="00DD3493" w:rsidRPr="000457C8">
        <w:rPr>
          <w:color w:val="000000" w:themeColor="text1"/>
        </w:rPr>
        <w:t>потери,</w:t>
      </w:r>
      <w:r w:rsidRPr="000457C8">
        <w:rPr>
          <w:color w:val="000000" w:themeColor="text1"/>
        </w:rPr>
        <w:t xml:space="preserve"> ранее введенной информации;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Сформированный и подписанный </w:t>
      </w:r>
      <w:r w:rsidR="0095110E" w:rsidRPr="000457C8">
        <w:rPr>
          <w:color w:val="000000" w:themeColor="text1"/>
        </w:rPr>
        <w:t>запрос,</w:t>
      </w:r>
      <w:r w:rsidRPr="000457C8">
        <w:rPr>
          <w:color w:val="000000" w:themeColor="text1"/>
        </w:rPr>
        <w:t xml:space="preserve"> и электронные копии документов, указанных в пунктах </w:t>
      </w:r>
      <w:r w:rsidR="00E86DC4">
        <w:rPr>
          <w:color w:val="000000" w:themeColor="text1"/>
        </w:rPr>
        <w:t>13</w:t>
      </w:r>
      <w:r w:rsidRPr="000457C8">
        <w:rPr>
          <w:color w:val="000000" w:themeColor="text1"/>
        </w:rPr>
        <w:t> – </w:t>
      </w:r>
      <w:r w:rsidR="00E86DC4">
        <w:rPr>
          <w:color w:val="000000" w:themeColor="text1"/>
        </w:rPr>
        <w:t>14</w:t>
      </w:r>
      <w:r w:rsidRPr="000457C8">
        <w:rPr>
          <w:color w:val="000000" w:themeColor="text1"/>
        </w:rPr>
        <w:t xml:space="preserve">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При предоставлении муниципальной услуги в электронной форме заявителю направляются: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уведомление о начале процедуры предоставления муниципальной услуги;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0457C8" w:rsidRPr="000457C8" w:rsidRDefault="000457C8" w:rsidP="000457C8">
      <w:pPr>
        <w:widowControl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0457C8" w:rsidRPr="000457C8" w:rsidRDefault="000457C8" w:rsidP="001923DC">
      <w:pPr>
        <w:widowControl w:val="0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  <w:lang w:val="en-US"/>
        </w:rPr>
        <w:t>IV</w:t>
      </w:r>
      <w:r w:rsidRPr="000457C8">
        <w:rPr>
          <w:bCs/>
          <w:color w:val="000000" w:themeColor="text1"/>
        </w:rPr>
        <w:t>. Формы контроля за исполнением административного регламента</w:t>
      </w:r>
    </w:p>
    <w:bookmarkEnd w:id="55"/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bookmarkStart w:id="60" w:name="sub_410"/>
      <w:r w:rsidRPr="000457C8">
        <w:rPr>
          <w:bCs/>
          <w:color w:val="000000" w:themeColor="text1"/>
        </w:rPr>
        <w:lastRenderedPageBreak/>
        <w:t xml:space="preserve">Порядок осуществления текущего контроля за соблюдением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 xml:space="preserve">и исполнением ответственными должностными лицами,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 xml:space="preserve">муниципальными служащими положений Регламента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 xml:space="preserve">и иных нормативных правовых актов, устанавливающих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 xml:space="preserve">требования к предоставлению муниципальной услуги,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>а также принятием ими решений</w:t>
      </w:r>
    </w:p>
    <w:bookmarkEnd w:id="60"/>
    <w:p w:rsidR="000457C8" w:rsidRPr="000457C8" w:rsidRDefault="000457C8" w:rsidP="000457C8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0457C8" w:rsidRPr="000457C8" w:rsidRDefault="00A7452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61" w:name="sub_411"/>
      <w:r>
        <w:rPr>
          <w:color w:val="000000" w:themeColor="text1"/>
        </w:rPr>
        <w:t>59</w:t>
      </w:r>
      <w:r w:rsidR="000457C8" w:rsidRPr="000457C8">
        <w:rPr>
          <w:color w:val="000000" w:themeColor="text1"/>
        </w:rPr>
        <w:t>. 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62" w:name="sub_412"/>
      <w:bookmarkEnd w:id="61"/>
      <w:r w:rsidRPr="000457C8">
        <w:rPr>
          <w:color w:val="000000" w:themeColor="text1"/>
        </w:rPr>
        <w:t>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осуществляется постоянно путем проведения проверок Главой.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63" w:name="sub_413"/>
      <w:bookmarkEnd w:id="62"/>
      <w:r w:rsidRPr="000457C8">
        <w:rPr>
          <w:color w:val="000000" w:themeColor="text1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bookmarkStart w:id="64" w:name="sub_420"/>
      <w:bookmarkEnd w:id="63"/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 xml:space="preserve">Порядок и периодичность осуществления плановых и внеплановых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 xml:space="preserve">проверок полноты и качества предоставления муниципальной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 xml:space="preserve">услуги, в том числе порядок и формы контроля за полнотой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>и качеством предоставления муниципальной услуги</w:t>
      </w:r>
    </w:p>
    <w:bookmarkEnd w:id="64"/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6</w:t>
      </w:r>
      <w:r w:rsidR="00A74528">
        <w:rPr>
          <w:color w:val="000000" w:themeColor="text1"/>
        </w:rPr>
        <w:t>0</w:t>
      </w:r>
      <w:r w:rsidRPr="000457C8">
        <w:rPr>
          <w:color w:val="000000" w:themeColor="text1"/>
        </w:rPr>
        <w:t>.</w:t>
      </w:r>
      <w:r w:rsidRPr="000457C8">
        <w:rPr>
          <w:color w:val="000000" w:themeColor="text1"/>
          <w:lang w:val="en-US"/>
        </w:rPr>
        <w:t> </w:t>
      </w:r>
      <w:r w:rsidRPr="000457C8">
        <w:rPr>
          <w:color w:val="000000" w:themeColor="text1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Плановые и внеплановые проверки проводятся Главой.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 ходе плановых и внеплановых проверок: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проверяется соблюдение сроков и последовательности исполнения административных процедур;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bookmarkStart w:id="65" w:name="sub_430"/>
      <w:r w:rsidRPr="000457C8">
        <w:rPr>
          <w:bCs/>
          <w:color w:val="000000" w:themeColor="text1"/>
        </w:rPr>
        <w:lastRenderedPageBreak/>
        <w:t xml:space="preserve">Ответственность должностных лиц администрации, управления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 xml:space="preserve">за решения и действия (бездействие), принимаемые (осуществляемые)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>ими в ходе предоставления муниципальной услуги</w:t>
      </w:r>
    </w:p>
    <w:bookmarkEnd w:id="65"/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6</w:t>
      </w:r>
      <w:r w:rsidR="00A74528">
        <w:rPr>
          <w:color w:val="000000" w:themeColor="text1"/>
        </w:rPr>
        <w:t>1</w:t>
      </w:r>
      <w:r w:rsidRPr="000457C8">
        <w:rPr>
          <w:color w:val="000000" w:themeColor="text1"/>
        </w:rPr>
        <w:t>.</w:t>
      </w:r>
      <w:r w:rsidRPr="000457C8">
        <w:rPr>
          <w:color w:val="000000" w:themeColor="text1"/>
          <w:lang w:val="en-US"/>
        </w:rPr>
        <w:t> </w:t>
      </w:r>
      <w:r w:rsidRPr="000457C8">
        <w:rPr>
          <w:color w:val="000000" w:themeColor="text1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bookmarkStart w:id="66" w:name="sub_440"/>
      <w:r w:rsidRPr="000457C8">
        <w:rPr>
          <w:bCs/>
          <w:color w:val="000000" w:themeColor="text1"/>
        </w:rPr>
        <w:t xml:space="preserve">Положения, характеризующие требования к порядку и формам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 xml:space="preserve">контроля за предоставлением муниципальной услуги, в том числе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r w:rsidRPr="000457C8">
        <w:rPr>
          <w:bCs/>
          <w:color w:val="000000" w:themeColor="text1"/>
        </w:rPr>
        <w:t>со стороны граждан, их объединений и организаций</w:t>
      </w:r>
    </w:p>
    <w:bookmarkEnd w:id="66"/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>6</w:t>
      </w:r>
      <w:r w:rsidR="00A74528">
        <w:rPr>
          <w:color w:val="000000" w:themeColor="text1"/>
        </w:rPr>
        <w:t>2</w:t>
      </w:r>
      <w:r w:rsidRPr="000457C8">
        <w:rPr>
          <w:color w:val="000000" w:themeColor="text1"/>
        </w:rPr>
        <w:t>. 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67" w:name="sub_1005"/>
      <w:r w:rsidRPr="000457C8">
        <w:rPr>
          <w:color w:val="000000" w:themeColor="text1"/>
          <w:szCs w:val="28"/>
        </w:rPr>
        <w:t xml:space="preserve">Раздел </w:t>
      </w:r>
      <w:r w:rsidRPr="000457C8">
        <w:rPr>
          <w:color w:val="000000" w:themeColor="text1"/>
          <w:szCs w:val="28"/>
          <w:lang w:val="en-US"/>
        </w:rPr>
        <w:t>V</w:t>
      </w:r>
      <w:r w:rsidRPr="000457C8">
        <w:rPr>
          <w:color w:val="000000" w:themeColor="text1"/>
          <w:szCs w:val="28"/>
        </w:rPr>
        <w:t xml:space="preserve">. Досудебный (внесудебный) порядок обжалования </w:t>
      </w:r>
      <w:bookmarkEnd w:id="67"/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 xml:space="preserve">решений и действий (бездействия) администрации, 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 xml:space="preserve">МФЦ, организаций, указанных в части 1.1 статьи 16 Федерального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 xml:space="preserve">закона № 210-ФЗ, а также их должностных лиц, муниципальных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служащих, работников</w:t>
      </w:r>
    </w:p>
    <w:p w:rsidR="000457C8" w:rsidRPr="000457C8" w:rsidRDefault="000457C8" w:rsidP="000457C8">
      <w:pPr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68" w:name="sub_511"/>
      <w:r w:rsidRPr="000457C8">
        <w:rPr>
          <w:color w:val="000000" w:themeColor="text1"/>
          <w:szCs w:val="28"/>
        </w:rPr>
        <w:t xml:space="preserve">Способы информирования заявителей о порядке досудебного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 xml:space="preserve">(внесудебного) обжалования решений и действий (бездействия) администрации,  МФЦ, а также должностных лиц,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муниципальных служащих, работников</w:t>
      </w:r>
    </w:p>
    <w:bookmarkEnd w:id="68"/>
    <w:p w:rsidR="000457C8" w:rsidRPr="000457C8" w:rsidRDefault="000457C8" w:rsidP="000457C8">
      <w:pPr>
        <w:widowControl w:val="0"/>
        <w:rPr>
          <w:color w:val="000000" w:themeColor="text1"/>
        </w:rPr>
      </w:pPr>
    </w:p>
    <w:p w:rsidR="000457C8" w:rsidRDefault="000457C8" w:rsidP="000457C8">
      <w:pPr>
        <w:widowControl w:val="0"/>
        <w:ind w:firstLine="709"/>
        <w:jc w:val="both"/>
        <w:rPr>
          <w:color w:val="000000" w:themeColor="text1"/>
          <w:shd w:val="clear" w:color="auto" w:fill="FFFFFF"/>
        </w:rPr>
      </w:pPr>
      <w:bookmarkStart w:id="69" w:name="sub_1092"/>
      <w:r w:rsidRPr="000457C8">
        <w:rPr>
          <w:color w:val="000000" w:themeColor="text1"/>
        </w:rPr>
        <w:t>6</w:t>
      </w:r>
      <w:r w:rsidR="00A74528">
        <w:rPr>
          <w:color w:val="000000" w:themeColor="text1"/>
        </w:rPr>
        <w:t>3</w:t>
      </w:r>
      <w:r w:rsidRPr="000457C8">
        <w:rPr>
          <w:color w:val="000000" w:themeColor="text1"/>
        </w:rPr>
        <w:t>.</w:t>
      </w:r>
      <w:r w:rsidRPr="000457C8">
        <w:rPr>
          <w:color w:val="000000" w:themeColor="text1"/>
          <w:lang w:val="en-US"/>
        </w:rPr>
        <w:t> </w:t>
      </w:r>
      <w:r w:rsidRPr="000457C8">
        <w:rPr>
          <w:color w:val="000000" w:themeColor="text1"/>
        </w:rPr>
        <w:t>Информацию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</w:t>
      </w:r>
      <w:r w:rsidRPr="000457C8">
        <w:rPr>
          <w:b/>
          <w:color w:val="000000" w:themeColor="text1"/>
        </w:rPr>
        <w:t xml:space="preserve"> </w:t>
      </w:r>
      <w:r w:rsidRPr="000457C8">
        <w:rPr>
          <w:color w:val="000000" w:themeColor="text1"/>
        </w:rPr>
        <w:t>МФЦ</w:t>
      </w:r>
      <w:r w:rsidRPr="000457C8">
        <w:rPr>
          <w:b/>
          <w:color w:val="000000" w:themeColor="text1"/>
        </w:rPr>
        <w:t xml:space="preserve"> </w:t>
      </w:r>
      <w:r w:rsidRPr="000457C8">
        <w:rPr>
          <w:color w:val="000000" w:themeColor="text1"/>
        </w:rPr>
        <w:t xml:space="preserve">заявители могут получить на информационных стендах в местах предоставления муниципальной услуги, на </w:t>
      </w:r>
      <w:hyperlink r:id="rId17" w:history="1">
        <w:r w:rsidRPr="000457C8">
          <w:rPr>
            <w:rStyle w:val="af"/>
            <w:rFonts w:cs="Times New Roman CYR"/>
            <w:color w:val="000000" w:themeColor="text1"/>
          </w:rPr>
          <w:t>официальном интернет-портале</w:t>
        </w:r>
      </w:hyperlink>
      <w:r w:rsidRPr="000457C8">
        <w:rPr>
          <w:color w:val="000000" w:themeColor="text1"/>
        </w:rPr>
        <w:t xml:space="preserve"> администрации, в МФЦ, на Едином Портале, Портале Краснодарского края, а</w:t>
      </w:r>
      <w:r w:rsidRPr="000457C8">
        <w:rPr>
          <w:color w:val="000000" w:themeColor="text1"/>
          <w:shd w:val="clear" w:color="auto" w:fill="FFFFFF"/>
        </w:rPr>
        <w:t xml:space="preserve">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B563A" w:rsidRPr="000457C8" w:rsidRDefault="00AB563A" w:rsidP="000457C8">
      <w:pPr>
        <w:widowControl w:val="0"/>
        <w:ind w:firstLine="709"/>
        <w:jc w:val="both"/>
        <w:rPr>
          <w:color w:val="000000" w:themeColor="text1"/>
        </w:rPr>
      </w:pP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70" w:name="sub_52"/>
      <w:bookmarkEnd w:id="69"/>
      <w:r w:rsidRPr="000457C8">
        <w:rPr>
          <w:color w:val="000000" w:themeColor="text1"/>
          <w:szCs w:val="28"/>
        </w:rPr>
        <w:t>Формы и способы подачи заявителем жалобы</w:t>
      </w:r>
    </w:p>
    <w:p w:rsidR="000457C8" w:rsidRPr="000457C8" w:rsidRDefault="000457C8" w:rsidP="000457C8">
      <w:pPr>
        <w:widowControl w:val="0"/>
        <w:rPr>
          <w:color w:val="000000" w:themeColor="text1"/>
        </w:rPr>
      </w:pPr>
    </w:p>
    <w:bookmarkEnd w:id="70"/>
    <w:p w:rsidR="000457C8" w:rsidRPr="000457C8" w:rsidRDefault="00481CA4" w:rsidP="000457C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eastAsia="en-US"/>
        </w:rPr>
        <w:t>6</w:t>
      </w:r>
      <w:r w:rsidR="00A74528">
        <w:rPr>
          <w:color w:val="000000" w:themeColor="text1"/>
          <w:lang w:eastAsia="en-US"/>
        </w:rPr>
        <w:t>4</w:t>
      </w:r>
      <w:r w:rsidR="000457C8" w:rsidRPr="000457C8">
        <w:rPr>
          <w:color w:val="000000" w:themeColor="text1"/>
          <w:lang w:eastAsia="en-US"/>
        </w:rPr>
        <w:t xml:space="preserve">. Заявителю обеспечивается возможность направления жалобы на решения, действия (бездействие) администрации, должностного лица администрации 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 20 ноября 2012 года № 1198 «О </w:t>
      </w:r>
      <w:r w:rsidR="000457C8" w:rsidRPr="000457C8">
        <w:rPr>
          <w:color w:val="000000" w:themeColor="text1"/>
          <w:lang w:eastAsia="en-US"/>
        </w:rPr>
        <w:lastRenderedPageBreak/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="000457C8" w:rsidRPr="000457C8">
        <w:rPr>
          <w:color w:val="000000" w:themeColor="text1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 или муниципальными служащими, предоставляющими муниципальные услуги, с использованием сети «Интернет».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Жалоба, поступившая в </w:t>
      </w:r>
      <w:r w:rsidRPr="000457C8">
        <w:rPr>
          <w:color w:val="000000" w:themeColor="text1"/>
          <w:lang w:eastAsia="en-US"/>
        </w:rPr>
        <w:t>администрацию,</w:t>
      </w:r>
      <w:r w:rsidRPr="000457C8">
        <w:rPr>
          <w:color w:val="000000" w:themeColor="text1"/>
        </w:rPr>
        <w:t xml:space="preserve"> подлежит регистрации не позднее следующего рабочего дня со дня ее поступления. </w:t>
      </w:r>
    </w:p>
    <w:p w:rsidR="000457C8" w:rsidRPr="000457C8" w:rsidRDefault="000457C8" w:rsidP="000457C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В случае подачи заявителем жалобы через МФЦ </w:t>
      </w:r>
      <w:proofErr w:type="spellStart"/>
      <w:r w:rsidRPr="000457C8">
        <w:rPr>
          <w:color w:val="000000" w:themeColor="text1"/>
        </w:rPr>
        <w:t>МФЦ</w:t>
      </w:r>
      <w:proofErr w:type="spellEnd"/>
      <w:r w:rsidRPr="000457C8">
        <w:rPr>
          <w:color w:val="000000" w:themeColor="text1"/>
        </w:rPr>
        <w:t xml:space="preserve"> обеспечивает передачу жалобы в </w:t>
      </w:r>
      <w:r w:rsidRPr="000457C8">
        <w:rPr>
          <w:color w:val="000000" w:themeColor="text1"/>
          <w:lang w:eastAsia="en-US"/>
        </w:rPr>
        <w:t xml:space="preserve">администрацию </w:t>
      </w:r>
      <w:r w:rsidRPr="000457C8">
        <w:rPr>
          <w:color w:val="000000" w:themeColor="text1"/>
        </w:rPr>
        <w:t xml:space="preserve">в порядке и сроки, которые установлены соглашением о взаимодействии между МФЦ и </w:t>
      </w:r>
      <w:r w:rsidRPr="000457C8">
        <w:rPr>
          <w:color w:val="000000" w:themeColor="text1"/>
          <w:lang w:eastAsia="en-US"/>
        </w:rPr>
        <w:t>администрацией</w:t>
      </w:r>
      <w:r w:rsidRPr="000457C8">
        <w:rPr>
          <w:color w:val="000000" w:themeColor="text1"/>
        </w:rPr>
        <w:t>, но не позднее следующего рабочего дня со дня поступления жалобы.</w:t>
      </w:r>
    </w:p>
    <w:p w:rsidR="000457C8" w:rsidRDefault="000457C8" w:rsidP="00481CA4">
      <w:pPr>
        <w:widowControl w:val="0"/>
        <w:rPr>
          <w:rFonts w:ascii="Calibri" w:eastAsia="Calibri" w:hAnsi="Calibri"/>
          <w:color w:val="000000" w:themeColor="text1"/>
          <w:lang w:eastAsia="en-US"/>
        </w:rPr>
      </w:pPr>
      <w:bookmarkStart w:id="71" w:name="sub_5112"/>
      <w:bookmarkEnd w:id="56"/>
    </w:p>
    <w:p w:rsidR="00481CA4" w:rsidRPr="00481CA4" w:rsidRDefault="00481CA4" w:rsidP="00481CA4">
      <w:pPr>
        <w:widowControl w:val="0"/>
        <w:rPr>
          <w:rFonts w:eastAsia="Calibri"/>
          <w:color w:val="000000" w:themeColor="text1"/>
          <w:lang w:eastAsia="en-US"/>
        </w:rPr>
      </w:pPr>
    </w:p>
    <w:p w:rsidR="00BA48B3" w:rsidRDefault="00BA48B3" w:rsidP="00481CA4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Начальник общего отдела администрации</w:t>
      </w:r>
    </w:p>
    <w:p w:rsidR="00481CA4" w:rsidRPr="00481CA4" w:rsidRDefault="00BA48B3" w:rsidP="00481CA4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Хоперского</w:t>
      </w:r>
      <w:r w:rsidR="00481CA4" w:rsidRPr="00481CA4">
        <w:rPr>
          <w:rFonts w:eastAsia="Calibri"/>
          <w:color w:val="000000" w:themeColor="text1"/>
          <w:lang w:eastAsia="en-US"/>
        </w:rPr>
        <w:t xml:space="preserve"> сельского поселения</w:t>
      </w:r>
    </w:p>
    <w:p w:rsidR="00481CA4" w:rsidRPr="00481CA4" w:rsidRDefault="00481CA4" w:rsidP="00481CA4">
      <w:pPr>
        <w:widowControl w:val="0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Тихорецкого района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 w:rsidR="00BA48B3">
        <w:rPr>
          <w:rFonts w:eastAsia="Calibri"/>
          <w:color w:val="000000" w:themeColor="text1"/>
          <w:lang w:eastAsia="en-US"/>
        </w:rPr>
        <w:t xml:space="preserve">          Л.В. </w:t>
      </w:r>
      <w:proofErr w:type="spellStart"/>
      <w:r w:rsidR="00BA48B3">
        <w:rPr>
          <w:rFonts w:eastAsia="Calibri"/>
          <w:color w:val="000000" w:themeColor="text1"/>
          <w:lang w:eastAsia="en-US"/>
        </w:rPr>
        <w:t>Астрецова</w:t>
      </w:r>
      <w:proofErr w:type="spellEnd"/>
    </w:p>
    <w:p w:rsidR="000457C8" w:rsidRPr="00481CA4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P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0457C8" w:rsidRDefault="000457C8" w:rsidP="000457C8">
      <w:pPr>
        <w:widowControl w:val="0"/>
        <w:ind w:firstLine="709"/>
        <w:rPr>
          <w:color w:val="000000" w:themeColor="text1"/>
        </w:rPr>
      </w:pPr>
    </w:p>
    <w:p w:rsidR="00481CA4" w:rsidRDefault="00481CA4" w:rsidP="000457C8">
      <w:pPr>
        <w:widowControl w:val="0"/>
        <w:ind w:firstLine="709"/>
        <w:rPr>
          <w:color w:val="000000" w:themeColor="text1"/>
        </w:rPr>
      </w:pPr>
    </w:p>
    <w:p w:rsidR="00481CA4" w:rsidRDefault="00481CA4" w:rsidP="000457C8">
      <w:pPr>
        <w:widowControl w:val="0"/>
        <w:ind w:firstLine="709"/>
        <w:rPr>
          <w:color w:val="000000" w:themeColor="text1"/>
        </w:rPr>
      </w:pPr>
    </w:p>
    <w:p w:rsidR="00481CA4" w:rsidRDefault="00481CA4" w:rsidP="000457C8">
      <w:pPr>
        <w:widowControl w:val="0"/>
        <w:ind w:firstLine="709"/>
        <w:rPr>
          <w:color w:val="000000" w:themeColor="text1"/>
        </w:rPr>
      </w:pPr>
    </w:p>
    <w:p w:rsidR="00481CA4" w:rsidRDefault="00481CA4" w:rsidP="000457C8">
      <w:pPr>
        <w:widowControl w:val="0"/>
        <w:ind w:firstLine="709"/>
        <w:rPr>
          <w:color w:val="000000" w:themeColor="text1"/>
        </w:rPr>
      </w:pPr>
    </w:p>
    <w:p w:rsidR="00481CA4" w:rsidRDefault="00481CA4" w:rsidP="000457C8">
      <w:pPr>
        <w:widowControl w:val="0"/>
        <w:ind w:firstLine="709"/>
        <w:rPr>
          <w:color w:val="000000" w:themeColor="text1"/>
        </w:rPr>
      </w:pPr>
    </w:p>
    <w:p w:rsidR="00481CA4" w:rsidRDefault="00481CA4" w:rsidP="000457C8">
      <w:pPr>
        <w:widowControl w:val="0"/>
        <w:ind w:firstLine="709"/>
        <w:rPr>
          <w:color w:val="000000" w:themeColor="text1"/>
        </w:rPr>
      </w:pPr>
    </w:p>
    <w:p w:rsidR="00481CA4" w:rsidRDefault="00481CA4" w:rsidP="000457C8">
      <w:pPr>
        <w:widowControl w:val="0"/>
        <w:ind w:firstLine="709"/>
        <w:rPr>
          <w:color w:val="000000" w:themeColor="text1"/>
        </w:rPr>
      </w:pPr>
    </w:p>
    <w:p w:rsidR="00481CA4" w:rsidRDefault="00481CA4" w:rsidP="000457C8">
      <w:pPr>
        <w:widowControl w:val="0"/>
        <w:ind w:firstLine="709"/>
        <w:rPr>
          <w:color w:val="000000" w:themeColor="text1"/>
        </w:rPr>
      </w:pPr>
    </w:p>
    <w:p w:rsidR="003E0F29" w:rsidRPr="000457C8" w:rsidRDefault="003E0F29" w:rsidP="00B66EE9">
      <w:pPr>
        <w:widowControl w:val="0"/>
        <w:rPr>
          <w:color w:val="000000" w:themeColor="text1"/>
        </w:rPr>
      </w:pPr>
    </w:p>
    <w:p w:rsidR="000457C8" w:rsidRPr="000457C8" w:rsidRDefault="000457C8" w:rsidP="00BA48B3">
      <w:pPr>
        <w:widowControl w:val="0"/>
        <w:ind w:firstLine="4820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 xml:space="preserve">Приложение </w:t>
      </w:r>
      <w:r w:rsidR="00B66EE9">
        <w:rPr>
          <w:rStyle w:val="af4"/>
          <w:b w:val="0"/>
          <w:bCs/>
          <w:color w:val="000000" w:themeColor="text1"/>
        </w:rPr>
        <w:t>1</w:t>
      </w:r>
    </w:p>
    <w:p w:rsidR="000457C8" w:rsidRPr="000457C8" w:rsidRDefault="000457C8" w:rsidP="00BA48B3">
      <w:pPr>
        <w:widowControl w:val="0"/>
        <w:ind w:firstLine="4820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 xml:space="preserve">к </w:t>
      </w:r>
      <w:hyperlink w:anchor="sub_1000" w:history="1">
        <w:r w:rsidRPr="000457C8">
          <w:rPr>
            <w:rStyle w:val="af"/>
            <w:color w:val="000000" w:themeColor="text1"/>
          </w:rPr>
          <w:t>административному регламенту</w:t>
        </w:r>
      </w:hyperlink>
    </w:p>
    <w:p w:rsidR="000457C8" w:rsidRPr="000457C8" w:rsidRDefault="000457C8" w:rsidP="00BA48B3">
      <w:pPr>
        <w:widowControl w:val="0"/>
        <w:ind w:firstLine="4820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>предоставления муниципальной</w:t>
      </w:r>
    </w:p>
    <w:p w:rsidR="00466C3F" w:rsidRDefault="000457C8" w:rsidP="00BA48B3">
      <w:pPr>
        <w:widowControl w:val="0"/>
        <w:ind w:left="4820"/>
        <w:rPr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>услуги «</w:t>
      </w:r>
      <w:r w:rsidR="00466C3F" w:rsidRPr="000457C8">
        <w:rPr>
          <w:color w:val="000000" w:themeColor="text1"/>
        </w:rPr>
        <w:t xml:space="preserve">Выдача разрешений на вступление в брак лицам, </w:t>
      </w:r>
    </w:p>
    <w:p w:rsidR="000457C8" w:rsidRPr="000457C8" w:rsidRDefault="00466C3F" w:rsidP="00BA48B3">
      <w:pPr>
        <w:widowControl w:val="0"/>
        <w:ind w:firstLine="4820"/>
        <w:rPr>
          <w:color w:val="000000" w:themeColor="text1"/>
        </w:rPr>
      </w:pPr>
      <w:r w:rsidRPr="000457C8">
        <w:rPr>
          <w:color w:val="000000" w:themeColor="text1"/>
        </w:rPr>
        <w:t>достигшим возраста шестнадцати лет</w:t>
      </w:r>
      <w:r w:rsidR="000457C8" w:rsidRPr="000457C8">
        <w:rPr>
          <w:rStyle w:val="af4"/>
          <w:b w:val="0"/>
          <w:bCs/>
          <w:color w:val="000000" w:themeColor="text1"/>
        </w:rPr>
        <w:t>»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</w:p>
    <w:p w:rsidR="000B36E8" w:rsidRDefault="000457C8" w:rsidP="000457C8">
      <w:pPr>
        <w:pStyle w:val="1"/>
        <w:widowControl w:val="0"/>
        <w:jc w:val="center"/>
        <w:rPr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Перечень</w:t>
      </w:r>
      <w:r w:rsidRPr="000457C8">
        <w:rPr>
          <w:color w:val="000000" w:themeColor="text1"/>
          <w:szCs w:val="28"/>
        </w:rPr>
        <w:br/>
        <w:t xml:space="preserve">общих признаков, по которым объединяются категории заявителей, </w:t>
      </w:r>
    </w:p>
    <w:p w:rsidR="000B36E8" w:rsidRDefault="000457C8" w:rsidP="000457C8">
      <w:pPr>
        <w:pStyle w:val="1"/>
        <w:widowControl w:val="0"/>
        <w:jc w:val="center"/>
        <w:rPr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 xml:space="preserve">а также комбинации признаков заявителей, каждая из которых </w:t>
      </w:r>
    </w:p>
    <w:p w:rsidR="000457C8" w:rsidRPr="000457C8" w:rsidRDefault="000457C8" w:rsidP="000457C8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0457C8">
        <w:rPr>
          <w:color w:val="000000" w:themeColor="text1"/>
          <w:szCs w:val="28"/>
        </w:rPr>
        <w:t>соответствует одному варианту предоставления услуги</w:t>
      </w:r>
    </w:p>
    <w:p w:rsidR="000457C8" w:rsidRPr="000457C8" w:rsidRDefault="000457C8" w:rsidP="000457C8">
      <w:pPr>
        <w:widowControl w:val="0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3360"/>
      </w:tblGrid>
      <w:tr w:rsidR="000457C8" w:rsidRPr="000457C8" w:rsidTr="007763A0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0457C8" w:rsidRPr="000457C8" w:rsidTr="007763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признаки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Категории заявителей</w:t>
            </w:r>
          </w:p>
        </w:tc>
      </w:tr>
      <w:tr w:rsidR="000457C8" w:rsidRPr="000457C8" w:rsidTr="007763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457C8" w:rsidRPr="000457C8" w:rsidTr="007763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0457C8" w:rsidRDefault="00CF0342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E7" w:rsidRPr="00BB10E7" w:rsidRDefault="00BB10E7" w:rsidP="00BB10E7">
            <w:pPr>
              <w:widowControl w:val="0"/>
              <w:tabs>
                <w:tab w:val="left" w:pos="3093"/>
              </w:tabs>
              <w:ind w:firstLine="328"/>
              <w:contextualSpacing/>
              <w:jc w:val="both"/>
              <w:rPr>
                <w:color w:val="000000" w:themeColor="text1"/>
              </w:rPr>
            </w:pPr>
            <w:r w:rsidRPr="00BB10E7">
              <w:rPr>
                <w:color w:val="000000" w:themeColor="text1"/>
              </w:rPr>
              <w:t xml:space="preserve">Заявителями на получение муниципальной услуги (далее – заявители) </w:t>
            </w:r>
            <w:r w:rsidRPr="00BB10E7">
              <w:rPr>
                <w:rFonts w:eastAsia="PT Serif"/>
                <w:color w:val="000000" w:themeColor="text1"/>
                <w:highlight w:val="white"/>
              </w:rPr>
              <w:t xml:space="preserve">являются граждане Российской Федерации - несовершеннолетние, достигшие возраста 16 лет, но не достигшие возраста восемнадцати лет, совершеннолетний гражданин, желающий вступить в брак с лицом, достигшим возраста 16 лет, но не достигшим совершеннолетия. </w:t>
            </w:r>
          </w:p>
          <w:p w:rsidR="000457C8" w:rsidRPr="000457C8" w:rsidRDefault="00BB10E7" w:rsidP="00BB10E7">
            <w:pPr>
              <w:pStyle w:val="a6"/>
              <w:widowControl w:val="0"/>
              <w:ind w:firstLine="3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0E7">
              <w:rPr>
                <w:rFonts w:ascii="Times New Roman" w:eastAsia="PT Serif" w:hAnsi="Times New Roman" w:cs="Times New Roman"/>
                <w:color w:val="000000" w:themeColor="text1"/>
                <w:sz w:val="28"/>
                <w:szCs w:val="28"/>
                <w:highlight w:val="white"/>
              </w:rPr>
              <w:t>От имени заявителя могут действовать его представители, наделённые соответствующими полномочиями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C8" w:rsidRPr="0012497E" w:rsidRDefault="000457C8" w:rsidP="0012497E">
            <w:pPr>
              <w:pStyle w:val="a6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4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Категории, указанные в </w:t>
            </w:r>
            <w:hyperlink w:anchor="sub_13" w:history="1">
              <w:r w:rsidRPr="0012497E">
                <w:rPr>
                  <w:rStyle w:val="af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раздел</w:t>
              </w:r>
              <w:r w:rsidR="0012497E">
                <w:rPr>
                  <w:rStyle w:val="af"/>
                  <w:rFonts w:ascii="Times New Roman" w:hAnsi="Times New Roman"/>
                  <w:color w:val="000000" w:themeColor="text1"/>
                  <w:sz w:val="28"/>
                  <w:szCs w:val="28"/>
                </w:rPr>
                <w:t>е</w:t>
              </w:r>
            </w:hyperlink>
            <w:r w:rsidRPr="00124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4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24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Регламента</w:t>
            </w:r>
          </w:p>
        </w:tc>
      </w:tr>
      <w:tr w:rsidR="000457C8" w:rsidRPr="000457C8" w:rsidTr="007763A0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0457C8" w:rsidRPr="000457C8" w:rsidTr="007763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0457C8" w:rsidRDefault="000457C8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Комбинация признаков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C8" w:rsidRPr="000457C8" w:rsidRDefault="000457C8" w:rsidP="007763A0">
            <w:pPr>
              <w:pStyle w:val="af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0457C8" w:rsidRPr="000457C8" w:rsidTr="007763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0457C8" w:rsidRDefault="00B82519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B82519" w:rsidRDefault="00B82519" w:rsidP="00BA48B3">
            <w:pPr>
              <w:pStyle w:val="a6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251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 w:rsidR="00BA48B3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r w:rsidRPr="00B825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 о разрешении на вступление в брак лицам, достигшим возраста шестнадцати лет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974" w:rsidRPr="004A5974" w:rsidRDefault="000457C8" w:rsidP="004A5974">
            <w:pPr>
              <w:widowControl w:val="0"/>
              <w:ind w:left="-31"/>
              <w:jc w:val="both"/>
              <w:rPr>
                <w:color w:val="000000" w:themeColor="text1"/>
              </w:rPr>
            </w:pPr>
            <w:r w:rsidRPr="004A5974">
              <w:rPr>
                <w:color w:val="000000" w:themeColor="text1"/>
              </w:rPr>
              <w:t>Вариант предоставления муниципальной услуги «</w:t>
            </w:r>
            <w:r w:rsidR="004A5974" w:rsidRPr="004A5974">
              <w:rPr>
                <w:color w:val="000000" w:themeColor="text1"/>
              </w:rPr>
              <w:t xml:space="preserve">Выдача разрешений на вступление в брак лицам, </w:t>
            </w:r>
          </w:p>
          <w:p w:rsidR="000457C8" w:rsidRPr="000457C8" w:rsidRDefault="004A5974" w:rsidP="004A5974">
            <w:pPr>
              <w:pStyle w:val="a6"/>
              <w:widowControl w:val="0"/>
              <w:ind w:left="-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достигшим возраста шестнадцати лет</w:t>
            </w:r>
            <w:r w:rsidR="000457C8" w:rsidRPr="004A5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457C8" w:rsidRPr="000457C8" w:rsidTr="007763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0457C8" w:rsidRDefault="00B82519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B82519" w:rsidRDefault="00B82519" w:rsidP="007763A0">
            <w:pPr>
              <w:pStyle w:val="a6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519">
              <w:rPr>
                <w:rFonts w:ascii="Times New Roman" w:hAnsi="Times New Roman" w:cs="Times New Roman"/>
                <w:sz w:val="28"/>
                <w:szCs w:val="28"/>
              </w:rPr>
              <w:t>Письменное уведомление администрации об отказе в выдаче разрешения на вступление в брак лицам, достигшим возраста шестнадцати лет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6D0" w:rsidRPr="00E326D0" w:rsidRDefault="000457C8" w:rsidP="00E326D0">
            <w:pPr>
              <w:widowControl w:val="0"/>
              <w:ind w:left="-31"/>
              <w:jc w:val="both"/>
              <w:rPr>
                <w:color w:val="000000" w:themeColor="text1"/>
              </w:rPr>
            </w:pPr>
            <w:r w:rsidRPr="00E326D0">
              <w:rPr>
                <w:color w:val="000000" w:themeColor="text1"/>
              </w:rPr>
              <w:t>Вариант предоставления муниципальной услуги «</w:t>
            </w:r>
            <w:r w:rsidR="00E326D0" w:rsidRPr="00E326D0">
              <w:rPr>
                <w:color w:val="000000" w:themeColor="text1"/>
              </w:rPr>
              <w:t xml:space="preserve">Выдача разрешений на вступление в брак лицам, </w:t>
            </w:r>
          </w:p>
          <w:p w:rsidR="000457C8" w:rsidRPr="000457C8" w:rsidRDefault="00E326D0" w:rsidP="00E326D0">
            <w:pPr>
              <w:pStyle w:val="a6"/>
              <w:widowControl w:val="0"/>
              <w:ind w:left="-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достигшим возраста шестнадцати лет</w:t>
            </w:r>
            <w:r w:rsidR="000457C8" w:rsidRPr="00E32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457C8" w:rsidRPr="000457C8" w:rsidTr="007763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C8" w:rsidRPr="000457C8" w:rsidRDefault="00B82519" w:rsidP="007763A0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0457C8"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D0" w:rsidRPr="003E0F29" w:rsidRDefault="000457C8" w:rsidP="00E326D0">
            <w:pPr>
              <w:widowControl w:val="0"/>
              <w:jc w:val="both"/>
              <w:rPr>
                <w:color w:val="000000" w:themeColor="text1"/>
              </w:rPr>
            </w:pPr>
            <w:r w:rsidRPr="000457C8">
              <w:rPr>
                <w:color w:val="000000" w:themeColor="text1"/>
              </w:rPr>
              <w:t xml:space="preserve">Заявители, получившие муниципальную </w:t>
            </w:r>
            <w:r w:rsidRPr="003E0F29">
              <w:rPr>
                <w:color w:val="000000" w:themeColor="text1"/>
              </w:rPr>
              <w:t>услугу «</w:t>
            </w:r>
            <w:r w:rsidR="00E326D0" w:rsidRPr="003E0F29">
              <w:rPr>
                <w:color w:val="000000" w:themeColor="text1"/>
              </w:rPr>
              <w:t xml:space="preserve">Выдача разрешений на вступление в брак лицам, </w:t>
            </w:r>
          </w:p>
          <w:p w:rsidR="000457C8" w:rsidRPr="000457C8" w:rsidRDefault="00E326D0" w:rsidP="00E326D0">
            <w:pPr>
              <w:pStyle w:val="a6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достигшим возраста шестнадцати лет</w:t>
            </w:r>
            <w:r w:rsidR="000457C8" w:rsidRPr="003E0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457C8"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результатам предоставления которой им выданы документы с допущенными опечатками и ошибками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C8" w:rsidRPr="000457C8" w:rsidRDefault="000457C8" w:rsidP="00E326D0">
            <w:pPr>
              <w:pStyle w:val="a6"/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предоставления муниципальной услуги</w:t>
            </w:r>
            <w:r w:rsidRPr="000457C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5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</w:tbl>
    <w:p w:rsidR="000457C8" w:rsidRPr="000457C8" w:rsidRDefault="000457C8" w:rsidP="000457C8">
      <w:pPr>
        <w:widowControl w:val="0"/>
        <w:rPr>
          <w:color w:val="000000" w:themeColor="text1"/>
        </w:rPr>
      </w:pPr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BA48B3" w:rsidRDefault="00BA48B3" w:rsidP="00BA48B3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Начальник общего отдела администрации</w:t>
      </w:r>
    </w:p>
    <w:p w:rsidR="00BA48B3" w:rsidRPr="00481CA4" w:rsidRDefault="00BA48B3" w:rsidP="00BA48B3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Хоперского</w:t>
      </w:r>
      <w:r w:rsidRPr="00481CA4">
        <w:rPr>
          <w:rFonts w:eastAsia="Calibri"/>
          <w:color w:val="000000" w:themeColor="text1"/>
          <w:lang w:eastAsia="en-US"/>
        </w:rPr>
        <w:t xml:space="preserve"> сельского поселения</w:t>
      </w:r>
    </w:p>
    <w:p w:rsidR="00BA48B3" w:rsidRPr="00481CA4" w:rsidRDefault="00BA48B3" w:rsidP="00BA48B3">
      <w:pPr>
        <w:widowControl w:val="0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Тихорецкого района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 xml:space="preserve">          Л.В. </w:t>
      </w:r>
      <w:proofErr w:type="spellStart"/>
      <w:r>
        <w:rPr>
          <w:rFonts w:eastAsia="Calibri"/>
          <w:color w:val="000000" w:themeColor="text1"/>
          <w:lang w:eastAsia="en-US"/>
        </w:rPr>
        <w:t>Астрецова</w:t>
      </w:r>
      <w:proofErr w:type="spellEnd"/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Default="00396FA1" w:rsidP="000457C8">
      <w:pPr>
        <w:widowControl w:val="0"/>
        <w:jc w:val="both"/>
        <w:rPr>
          <w:color w:val="000000" w:themeColor="text1"/>
        </w:rPr>
      </w:pPr>
    </w:p>
    <w:p w:rsidR="00396FA1" w:rsidRPr="000457C8" w:rsidRDefault="00396FA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 xml:space="preserve">Приложение </w:t>
      </w:r>
      <w:r>
        <w:rPr>
          <w:rStyle w:val="af4"/>
          <w:b w:val="0"/>
          <w:bCs/>
          <w:color w:val="000000" w:themeColor="text1"/>
        </w:rPr>
        <w:t>2</w:t>
      </w:r>
    </w:p>
    <w:p w:rsidR="00396FA1" w:rsidRPr="000457C8" w:rsidRDefault="00396FA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 xml:space="preserve">к </w:t>
      </w:r>
      <w:hyperlink w:anchor="sub_1000" w:history="1">
        <w:r w:rsidRPr="000457C8">
          <w:rPr>
            <w:rStyle w:val="af"/>
            <w:color w:val="000000" w:themeColor="text1"/>
          </w:rPr>
          <w:t>административному регламенту</w:t>
        </w:r>
      </w:hyperlink>
    </w:p>
    <w:p w:rsidR="00396FA1" w:rsidRPr="000457C8" w:rsidRDefault="00396FA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>предоставления муниципальной</w:t>
      </w:r>
    </w:p>
    <w:p w:rsidR="00EF24D1" w:rsidRDefault="00396FA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>услуги «</w:t>
      </w:r>
      <w:r w:rsidRPr="000457C8">
        <w:rPr>
          <w:color w:val="000000" w:themeColor="text1"/>
        </w:rPr>
        <w:t xml:space="preserve">Выдача разрешений на </w:t>
      </w:r>
    </w:p>
    <w:p w:rsidR="00396FA1" w:rsidRDefault="00396FA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вступление в брак лицам, </w:t>
      </w:r>
    </w:p>
    <w:p w:rsidR="00396FA1" w:rsidRPr="000457C8" w:rsidRDefault="00396FA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color w:val="000000" w:themeColor="text1"/>
        </w:rPr>
        <w:t>достигшим возраста шестнадцати лет</w:t>
      </w:r>
      <w:r w:rsidRPr="000457C8">
        <w:rPr>
          <w:rStyle w:val="af4"/>
          <w:b w:val="0"/>
          <w:bCs/>
          <w:color w:val="000000" w:themeColor="text1"/>
        </w:rPr>
        <w:t>»</w:t>
      </w:r>
    </w:p>
    <w:p w:rsidR="000457C8" w:rsidRDefault="000457C8" w:rsidP="00EF24D1">
      <w:pPr>
        <w:widowControl w:val="0"/>
        <w:ind w:firstLine="4962"/>
        <w:jc w:val="both"/>
        <w:rPr>
          <w:color w:val="000000" w:themeColor="text1"/>
        </w:rPr>
      </w:pPr>
    </w:p>
    <w:p w:rsidR="006D462F" w:rsidRPr="000457C8" w:rsidRDefault="006D462F" w:rsidP="000457C8">
      <w:pPr>
        <w:widowControl w:val="0"/>
        <w:jc w:val="both"/>
        <w:rPr>
          <w:color w:val="000000" w:themeColor="text1"/>
        </w:rPr>
      </w:pP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Форма заявления 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 w:themeColor="text1"/>
        </w:rPr>
      </w:pPr>
    </w:p>
    <w:p w:rsidR="006D462F" w:rsidRDefault="002F5B20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both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  <w:highlight w:val="white"/>
        </w:rPr>
        <w:t xml:space="preserve">Главе </w:t>
      </w:r>
      <w:r w:rsidR="00EF24D1">
        <w:rPr>
          <w:rFonts w:eastAsia="Cousine"/>
          <w:color w:val="000000" w:themeColor="text1"/>
          <w:highlight w:val="white"/>
        </w:rPr>
        <w:t>Хоперского сельского поселения Тихорецкого района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both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</w:rPr>
        <w:t xml:space="preserve">от </w:t>
      </w:r>
      <w:r>
        <w:rPr>
          <w:rFonts w:eastAsia="Cousine"/>
          <w:color w:val="000000" w:themeColor="text1"/>
          <w:highlight w:val="white"/>
        </w:rPr>
        <w:t>_________________________________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center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  <w:highlight w:val="white"/>
        </w:rPr>
        <w:t>(фамилия, имя, отчество)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both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</w:rPr>
        <w:t>____________________________________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both"/>
        <w:rPr>
          <w:rFonts w:eastAsia="Cousine"/>
          <w:color w:val="000000" w:themeColor="text1"/>
        </w:rPr>
      </w:pPr>
      <w:r>
        <w:rPr>
          <w:rFonts w:eastAsia="Cousine"/>
          <w:color w:val="000000" w:themeColor="text1"/>
          <w:highlight w:val="white"/>
        </w:rPr>
        <w:t>___________________________________,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both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  <w:highlight w:val="white"/>
        </w:rPr>
        <w:t>проживающего (ей) по адресу: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both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  <w:highlight w:val="white"/>
        </w:rPr>
        <w:t>___________________________________</w:t>
      </w:r>
      <w:r>
        <w:rPr>
          <w:rFonts w:eastAsia="Cousine"/>
          <w:color w:val="000000" w:themeColor="text1"/>
        </w:rPr>
        <w:t>_____________________________________</w:t>
      </w:r>
      <w:r>
        <w:rPr>
          <w:rFonts w:eastAsia="Cousine"/>
          <w:color w:val="000000" w:themeColor="text1"/>
          <w:highlight w:val="white"/>
        </w:rPr>
        <w:br/>
        <w:t>тел. _____________________________</w:t>
      </w:r>
      <w:r>
        <w:rPr>
          <w:rFonts w:eastAsia="Cousine"/>
          <w:color w:val="000000" w:themeColor="text1"/>
        </w:rPr>
        <w:t>___</w:t>
      </w:r>
    </w:p>
    <w:p w:rsidR="006D462F" w:rsidRDefault="006D462F" w:rsidP="004857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PT Serif"/>
          <w:color w:val="000000" w:themeColor="text1"/>
        </w:rPr>
      </w:pPr>
    </w:p>
    <w:p w:rsidR="00463397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eastAsia="PT Serif"/>
          <w:color w:val="000000" w:themeColor="text1"/>
        </w:rPr>
      </w:pPr>
      <w:r>
        <w:rPr>
          <w:rFonts w:eastAsia="PT Serif"/>
          <w:color w:val="000000" w:themeColor="text1"/>
        </w:rPr>
        <w:t>Заявление</w:t>
      </w:r>
      <w:r>
        <w:rPr>
          <w:rFonts w:eastAsia="PT Serif"/>
          <w:color w:val="000000" w:themeColor="text1"/>
        </w:rPr>
        <w:br/>
        <w:t xml:space="preserve">о разрешении на вступление в брак лицам, достигшим возраста 16 лет, 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eastAsia="PT Serif"/>
          <w:color w:val="000000" w:themeColor="text1"/>
        </w:rPr>
      </w:pPr>
      <w:r>
        <w:rPr>
          <w:rFonts w:eastAsia="PT Serif"/>
          <w:color w:val="000000" w:themeColor="text1"/>
        </w:rPr>
        <w:t>но не достигшим совершеннолетия</w:t>
      </w:r>
    </w:p>
    <w:p w:rsidR="006D462F" w:rsidRDefault="006D462F" w:rsidP="00D705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000000" w:themeColor="text1"/>
        </w:rPr>
      </w:pP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  <w:highlight w:val="white"/>
        </w:rPr>
        <w:t>Прошу разрешить мне в возрасте __ лет  вступить  в  брак  с гражданином (кой) ____________________________________, _____________ года рождения,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  <w:highlight w:val="white"/>
        </w:rPr>
        <w:t>(Ф.И.О. и год рождения лица, с которым намерен вступить в брак несовершеннолетний (</w:t>
      </w:r>
      <w:proofErr w:type="spellStart"/>
      <w:r>
        <w:rPr>
          <w:rFonts w:eastAsia="Cousine"/>
          <w:color w:val="000000" w:themeColor="text1"/>
          <w:highlight w:val="white"/>
        </w:rPr>
        <w:t>яя</w:t>
      </w:r>
      <w:proofErr w:type="spellEnd"/>
      <w:r>
        <w:rPr>
          <w:rFonts w:eastAsia="Cousine"/>
          <w:color w:val="000000" w:themeColor="text1"/>
          <w:highlight w:val="white"/>
        </w:rPr>
        <w:t>))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</w:rPr>
      </w:pPr>
      <w:r>
        <w:rPr>
          <w:rFonts w:eastAsia="Cousine"/>
          <w:color w:val="000000" w:themeColor="text1"/>
          <w:highlight w:val="white"/>
        </w:rPr>
        <w:t xml:space="preserve">так как __________________________________________________________.                     </w:t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  <w:t>(содержание уважительной причины)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142"/>
        <w:jc w:val="both"/>
        <w:rPr>
          <w:rFonts w:eastAsia="Cousine"/>
          <w:color w:val="000000" w:themeColor="text1"/>
        </w:rPr>
      </w:pPr>
      <w:r>
        <w:rPr>
          <w:rFonts w:eastAsia="Cousine"/>
          <w:color w:val="000000" w:themeColor="text1"/>
        </w:rPr>
        <w:t>___________________________________________________________________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142"/>
        <w:jc w:val="both"/>
        <w:rPr>
          <w:rFonts w:eastAsia="Cousine"/>
          <w:color w:val="000000" w:themeColor="text1"/>
        </w:rPr>
      </w:pP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ousine"/>
          <w:color w:val="000000" w:themeColor="text1"/>
        </w:rPr>
      </w:pPr>
      <w:r>
        <w:rPr>
          <w:rFonts w:eastAsia="Cousine"/>
          <w:color w:val="000000" w:themeColor="text1"/>
        </w:rPr>
        <w:t>Приложение:</w:t>
      </w:r>
    </w:p>
    <w:p w:rsidR="006D462F" w:rsidRDefault="006D462F" w:rsidP="006D462F">
      <w:pPr>
        <w:pStyle w:val="afd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eastAsia="Cousine"/>
          <w:color w:val="000000" w:themeColor="text1"/>
          <w:sz w:val="28"/>
          <w:szCs w:val="28"/>
          <w:highlight w:val="white"/>
        </w:rPr>
      </w:pPr>
      <w:r>
        <w:rPr>
          <w:rFonts w:eastAsia="Cousine"/>
          <w:color w:val="000000" w:themeColor="text1"/>
          <w:sz w:val="28"/>
          <w:szCs w:val="28"/>
        </w:rPr>
        <w:t>__________________________________________________________</w:t>
      </w:r>
    </w:p>
    <w:p w:rsidR="006D462F" w:rsidRDefault="006D462F" w:rsidP="006D462F">
      <w:pPr>
        <w:pStyle w:val="afd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eastAsia="Cousine"/>
          <w:color w:val="000000" w:themeColor="text1"/>
          <w:sz w:val="28"/>
          <w:szCs w:val="28"/>
          <w:highlight w:val="white"/>
        </w:rPr>
      </w:pPr>
      <w:r>
        <w:rPr>
          <w:rFonts w:eastAsia="Cousine"/>
          <w:color w:val="000000" w:themeColor="text1"/>
          <w:sz w:val="28"/>
          <w:szCs w:val="28"/>
        </w:rPr>
        <w:t>__________________________________________________________</w:t>
      </w:r>
    </w:p>
    <w:p w:rsidR="006D462F" w:rsidRDefault="006D462F" w:rsidP="006D462F">
      <w:pPr>
        <w:pStyle w:val="afd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eastAsia="Cousine"/>
          <w:color w:val="000000" w:themeColor="text1"/>
          <w:sz w:val="28"/>
          <w:szCs w:val="28"/>
          <w:highlight w:val="white"/>
        </w:rPr>
      </w:pPr>
      <w:r>
        <w:rPr>
          <w:rFonts w:eastAsia="Cousine"/>
          <w:color w:val="000000" w:themeColor="text1"/>
          <w:sz w:val="28"/>
          <w:szCs w:val="28"/>
        </w:rPr>
        <w:t>__________________________________________________________</w:t>
      </w:r>
    </w:p>
    <w:p w:rsidR="006D462F" w:rsidRDefault="006D462F" w:rsidP="00D705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</w:rPr>
      </w:pP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</w:rPr>
        <w:t>«</w:t>
      </w:r>
      <w:r>
        <w:rPr>
          <w:rFonts w:eastAsia="Cousine"/>
          <w:color w:val="000000" w:themeColor="text1"/>
          <w:highlight w:val="white"/>
        </w:rPr>
        <w:t xml:space="preserve">____» ______________ 20___ г.          ____________________________ </w:t>
      </w:r>
    </w:p>
    <w:p w:rsidR="006D462F" w:rsidRDefault="006D462F" w:rsidP="006D46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709"/>
        <w:jc w:val="both"/>
        <w:rPr>
          <w:color w:val="000000" w:themeColor="text1"/>
        </w:rPr>
      </w:pPr>
      <w:r>
        <w:rPr>
          <w:rFonts w:eastAsia="Cousine"/>
          <w:color w:val="000000" w:themeColor="text1"/>
        </w:rPr>
        <w:t>(</w:t>
      </w:r>
      <w:r>
        <w:rPr>
          <w:rFonts w:eastAsia="Cousine"/>
          <w:color w:val="000000" w:themeColor="text1"/>
          <w:highlight w:val="white"/>
        </w:rPr>
        <w:t>дата)</w:t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  <w:t>(подпись заявителя</w:t>
      </w:r>
      <w:r>
        <w:rPr>
          <w:rFonts w:eastAsia="Cousine"/>
          <w:color w:val="000000" w:themeColor="text1"/>
        </w:rPr>
        <w:t>, расшифровка</w:t>
      </w:r>
      <w:r>
        <w:rPr>
          <w:color w:val="000000" w:themeColor="text1"/>
        </w:rPr>
        <w:t>)</w:t>
      </w:r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BA48B3" w:rsidRDefault="00BA48B3" w:rsidP="00BA48B3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Начальник общего отдела администрации</w:t>
      </w:r>
    </w:p>
    <w:p w:rsidR="00BA48B3" w:rsidRPr="00481CA4" w:rsidRDefault="00BA48B3" w:rsidP="00BA48B3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Хоперского</w:t>
      </w:r>
      <w:r w:rsidRPr="00481CA4">
        <w:rPr>
          <w:rFonts w:eastAsia="Calibri"/>
          <w:color w:val="000000" w:themeColor="text1"/>
          <w:lang w:eastAsia="en-US"/>
        </w:rPr>
        <w:t xml:space="preserve"> сельского поселения</w:t>
      </w:r>
    </w:p>
    <w:p w:rsidR="00BA48B3" w:rsidRPr="00481CA4" w:rsidRDefault="00BA48B3" w:rsidP="00BA48B3">
      <w:pPr>
        <w:widowControl w:val="0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Тихорецкого района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 xml:space="preserve">          Л.В. </w:t>
      </w:r>
      <w:proofErr w:type="spellStart"/>
      <w:r>
        <w:rPr>
          <w:rFonts w:eastAsia="Calibri"/>
          <w:color w:val="000000" w:themeColor="text1"/>
          <w:lang w:eastAsia="en-US"/>
        </w:rPr>
        <w:t>Астрецова</w:t>
      </w:r>
      <w:proofErr w:type="spellEnd"/>
    </w:p>
    <w:p w:rsidR="00EF24D1" w:rsidRPr="000457C8" w:rsidRDefault="00EF24D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lastRenderedPageBreak/>
        <w:t xml:space="preserve">Приложение </w:t>
      </w:r>
      <w:r>
        <w:rPr>
          <w:rStyle w:val="af4"/>
          <w:b w:val="0"/>
          <w:bCs/>
          <w:color w:val="000000" w:themeColor="text1"/>
        </w:rPr>
        <w:t>3</w:t>
      </w:r>
    </w:p>
    <w:p w:rsidR="00EF24D1" w:rsidRPr="000457C8" w:rsidRDefault="00EF24D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 xml:space="preserve">к </w:t>
      </w:r>
      <w:hyperlink w:anchor="sub_1000" w:history="1">
        <w:r w:rsidRPr="000457C8">
          <w:rPr>
            <w:rStyle w:val="af"/>
            <w:color w:val="000000" w:themeColor="text1"/>
          </w:rPr>
          <w:t>административному регламенту</w:t>
        </w:r>
      </w:hyperlink>
    </w:p>
    <w:p w:rsidR="00EF24D1" w:rsidRPr="000457C8" w:rsidRDefault="00EF24D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>предоставления муниципальной</w:t>
      </w:r>
    </w:p>
    <w:p w:rsidR="00EF24D1" w:rsidRDefault="00EF24D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>услуги «</w:t>
      </w:r>
      <w:r w:rsidRPr="000457C8">
        <w:rPr>
          <w:color w:val="000000" w:themeColor="text1"/>
        </w:rPr>
        <w:t xml:space="preserve">Выдача разрешений на </w:t>
      </w:r>
    </w:p>
    <w:p w:rsidR="00EF24D1" w:rsidRDefault="00EF24D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вступление в брак лицам, </w:t>
      </w:r>
    </w:p>
    <w:p w:rsidR="00EF24D1" w:rsidRPr="000457C8" w:rsidRDefault="00EF24D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color w:val="000000" w:themeColor="text1"/>
        </w:rPr>
        <w:t>достигшим возраста шестнадцати лет</w:t>
      </w:r>
      <w:r w:rsidRPr="000457C8">
        <w:rPr>
          <w:rStyle w:val="af4"/>
          <w:b w:val="0"/>
          <w:bCs/>
          <w:color w:val="000000" w:themeColor="text1"/>
        </w:rPr>
        <w:t>»</w:t>
      </w:r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 w:themeColor="text1"/>
          <w:sz w:val="32"/>
          <w:szCs w:val="32"/>
        </w:rPr>
        <w:t xml:space="preserve">Форма заявления 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both"/>
      </w:pPr>
      <w:r>
        <w:rPr>
          <w:rFonts w:eastAsia="Cousine"/>
          <w:color w:val="000000" w:themeColor="text1"/>
        </w:rPr>
        <w:t xml:space="preserve">Главе </w:t>
      </w:r>
      <w:r w:rsidR="00EF24D1">
        <w:rPr>
          <w:rFonts w:eastAsia="Cousine"/>
          <w:color w:val="000000" w:themeColor="text1"/>
        </w:rPr>
        <w:t>Хоперского</w:t>
      </w:r>
      <w:r>
        <w:rPr>
          <w:rFonts w:eastAsia="Cousine"/>
          <w:color w:val="000000" w:themeColor="text1"/>
        </w:rPr>
        <w:t xml:space="preserve"> сельского поселения Тихорецкого района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both"/>
      </w:pPr>
      <w:r>
        <w:rPr>
          <w:rFonts w:eastAsia="Cousine"/>
          <w:color w:val="000000" w:themeColor="text1"/>
        </w:rPr>
        <w:t xml:space="preserve">от </w:t>
      </w:r>
      <w:r>
        <w:rPr>
          <w:rFonts w:eastAsia="Cousine"/>
          <w:color w:val="000000" w:themeColor="text1"/>
          <w:highlight w:val="white"/>
        </w:rPr>
        <w:t>_________________________________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center"/>
      </w:pPr>
      <w:r>
        <w:rPr>
          <w:rFonts w:eastAsia="Cousine"/>
          <w:color w:val="000000" w:themeColor="text1"/>
          <w:highlight w:val="white"/>
        </w:rPr>
        <w:t>(фамилия, имя, отчество)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both"/>
      </w:pPr>
      <w:r>
        <w:rPr>
          <w:rFonts w:eastAsia="Cousine"/>
          <w:color w:val="000000" w:themeColor="text1"/>
          <w:highlight w:val="white"/>
        </w:rPr>
        <w:t>___________________________________,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535"/>
        <w:jc w:val="both"/>
      </w:pPr>
      <w:r>
        <w:rPr>
          <w:rFonts w:eastAsia="Cousine"/>
          <w:color w:val="000000" w:themeColor="text1"/>
          <w:highlight w:val="white"/>
        </w:rPr>
        <w:t xml:space="preserve">проживающего (ей) по </w:t>
      </w:r>
      <w:proofErr w:type="gramStart"/>
      <w:r>
        <w:rPr>
          <w:rFonts w:eastAsia="Cousine"/>
          <w:color w:val="000000" w:themeColor="text1"/>
          <w:highlight w:val="white"/>
        </w:rPr>
        <w:t xml:space="preserve">адресу:   </w:t>
      </w:r>
      <w:proofErr w:type="gramEnd"/>
      <w:r>
        <w:rPr>
          <w:rFonts w:eastAsia="Cousine"/>
          <w:color w:val="000000" w:themeColor="text1"/>
          <w:highlight w:val="white"/>
        </w:rPr>
        <w:t xml:space="preserve">                            ___________________________________</w:t>
      </w:r>
      <w:r>
        <w:rPr>
          <w:rFonts w:eastAsia="Cousine"/>
          <w:color w:val="000000" w:themeColor="text1"/>
        </w:rPr>
        <w:t>_____________________________________</w:t>
      </w:r>
      <w:r>
        <w:rPr>
          <w:rFonts w:eastAsia="Cousine"/>
          <w:color w:val="000000" w:themeColor="text1"/>
          <w:highlight w:val="white"/>
        </w:rPr>
        <w:br/>
        <w:t xml:space="preserve">тел. ________________________________                               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eastAsia="PT Serif"/>
          <w:color w:val="000000" w:themeColor="text1"/>
        </w:rPr>
      </w:pPr>
      <w:r>
        <w:rPr>
          <w:rFonts w:eastAsia="PT Serif"/>
          <w:color w:val="000000" w:themeColor="text1"/>
        </w:rPr>
        <w:t>Заявление</w:t>
      </w:r>
      <w:r>
        <w:rPr>
          <w:rFonts w:eastAsia="PT Serif"/>
          <w:color w:val="000000" w:themeColor="text1"/>
        </w:rPr>
        <w:br/>
        <w:t xml:space="preserve">о разрешении на вступление в брак лицам, достигшим возраста 16 лет, 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eastAsia="PT Serif"/>
          <w:color w:val="000000" w:themeColor="text1"/>
        </w:rPr>
        <w:t>но не достигшим совершеннолетия</w:t>
      </w:r>
    </w:p>
    <w:p w:rsidR="007C2AF9" w:rsidRDefault="007C2AF9" w:rsidP="00297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  <w:highlight w:val="white"/>
        </w:rPr>
      </w:pP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  <w:highlight w:val="white"/>
        </w:rPr>
        <w:t>Прошу разрешить несовершеннолетней (ему) ________________________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  <w:t xml:space="preserve">   (Ф.И.О. несовершеннолетней (его))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  <w:highlight w:val="white"/>
        </w:rPr>
      </w:pPr>
      <w:r>
        <w:rPr>
          <w:rFonts w:eastAsia="Cousine"/>
          <w:color w:val="000000" w:themeColor="text1"/>
        </w:rPr>
        <w:t>__________________________,</w:t>
      </w:r>
      <w:r>
        <w:rPr>
          <w:rFonts w:eastAsia="Cousine"/>
          <w:color w:val="000000" w:themeColor="text1"/>
          <w:highlight w:val="white"/>
        </w:rPr>
        <w:t>____________ года рождения, в возрасте __ лет вступить со мной в брак, так как ____________________________________________________________________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color w:val="000000" w:themeColor="text1"/>
        </w:rPr>
      </w:pPr>
      <w:r>
        <w:rPr>
          <w:rFonts w:eastAsia="Cousine"/>
          <w:color w:val="000000" w:themeColor="text1"/>
          <w:highlight w:val="white"/>
        </w:rPr>
        <w:t>(содержание уважительной причины)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</w:rPr>
      </w:pPr>
      <w:r>
        <w:rPr>
          <w:rFonts w:eastAsia="Cousine"/>
          <w:color w:val="000000" w:themeColor="text1"/>
          <w:highlight w:val="white"/>
        </w:rPr>
        <w:t>___________________________________________________________________.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ousine"/>
          <w:color w:val="000000" w:themeColor="text1"/>
        </w:rPr>
      </w:pP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ousine"/>
          <w:color w:val="000000" w:themeColor="text1"/>
        </w:rPr>
      </w:pPr>
      <w:r>
        <w:rPr>
          <w:rFonts w:eastAsia="Cousine"/>
          <w:color w:val="000000" w:themeColor="text1"/>
        </w:rPr>
        <w:t>Приложение:</w:t>
      </w:r>
    </w:p>
    <w:p w:rsidR="007C2AF9" w:rsidRDefault="007C2AF9" w:rsidP="007C2AF9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</w:pPr>
      <w:r>
        <w:rPr>
          <w:rFonts w:eastAsia="Cousine"/>
          <w:color w:val="000000" w:themeColor="text1"/>
          <w:sz w:val="28"/>
          <w:szCs w:val="28"/>
        </w:rPr>
        <w:t>__________________________________________________________</w:t>
      </w:r>
    </w:p>
    <w:p w:rsidR="007C2AF9" w:rsidRDefault="007C2AF9" w:rsidP="007C2AF9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</w:pPr>
      <w:r>
        <w:rPr>
          <w:rFonts w:eastAsia="Cousine"/>
          <w:color w:val="000000" w:themeColor="text1"/>
          <w:sz w:val="28"/>
          <w:szCs w:val="28"/>
        </w:rPr>
        <w:t>__________________________________________________________</w:t>
      </w:r>
    </w:p>
    <w:p w:rsidR="007C2AF9" w:rsidRDefault="007C2AF9" w:rsidP="007C2AF9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</w:pPr>
      <w:r>
        <w:rPr>
          <w:rFonts w:eastAsia="Cousine"/>
          <w:color w:val="000000" w:themeColor="text1"/>
          <w:sz w:val="28"/>
          <w:szCs w:val="28"/>
        </w:rPr>
        <w:t>__________________________________________________________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ousine"/>
          <w:color w:val="000000" w:themeColor="text1"/>
        </w:rPr>
        <w:t>«</w:t>
      </w:r>
      <w:r>
        <w:rPr>
          <w:rFonts w:eastAsia="Cousine"/>
          <w:color w:val="000000" w:themeColor="text1"/>
          <w:highlight w:val="white"/>
        </w:rPr>
        <w:t xml:space="preserve">____» ______________ 20___ г.          __________________________________ </w:t>
      </w:r>
    </w:p>
    <w:p w:rsidR="007C2AF9" w:rsidRDefault="007C2AF9" w:rsidP="007C2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709"/>
        <w:jc w:val="both"/>
      </w:pPr>
      <w:r>
        <w:rPr>
          <w:rFonts w:eastAsia="Cousine"/>
          <w:color w:val="000000" w:themeColor="text1"/>
        </w:rPr>
        <w:t>(</w:t>
      </w:r>
      <w:r>
        <w:rPr>
          <w:rFonts w:eastAsia="Cousine"/>
          <w:color w:val="000000" w:themeColor="text1"/>
          <w:highlight w:val="white"/>
        </w:rPr>
        <w:t>дата)</w:t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</w:r>
      <w:r>
        <w:rPr>
          <w:rFonts w:eastAsia="Cousine"/>
          <w:color w:val="000000" w:themeColor="text1"/>
          <w:highlight w:val="white"/>
        </w:rPr>
        <w:tab/>
        <w:t>(подпись заявителя</w:t>
      </w:r>
      <w:r>
        <w:rPr>
          <w:color w:val="000000" w:themeColor="text1"/>
        </w:rPr>
        <w:t>, расшифровка)</w:t>
      </w:r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EF24D1" w:rsidRDefault="00EF24D1" w:rsidP="00EF24D1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Начальник общего отдела администрации</w:t>
      </w:r>
    </w:p>
    <w:p w:rsidR="00EF24D1" w:rsidRPr="00481CA4" w:rsidRDefault="00EF24D1" w:rsidP="00EF24D1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Хоперского</w:t>
      </w:r>
      <w:r w:rsidRPr="00481CA4">
        <w:rPr>
          <w:rFonts w:eastAsia="Calibri"/>
          <w:color w:val="000000" w:themeColor="text1"/>
          <w:lang w:eastAsia="en-US"/>
        </w:rPr>
        <w:t xml:space="preserve"> сельского поселения</w:t>
      </w:r>
    </w:p>
    <w:p w:rsidR="00EF24D1" w:rsidRPr="00481CA4" w:rsidRDefault="00EF24D1" w:rsidP="00EF24D1">
      <w:pPr>
        <w:widowControl w:val="0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Тихорецкого района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 xml:space="preserve">          Л.В. </w:t>
      </w:r>
      <w:proofErr w:type="spellStart"/>
      <w:r>
        <w:rPr>
          <w:rFonts w:eastAsia="Calibri"/>
          <w:color w:val="000000" w:themeColor="text1"/>
          <w:lang w:eastAsia="en-US"/>
        </w:rPr>
        <w:t>Астрецова</w:t>
      </w:r>
      <w:proofErr w:type="spellEnd"/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EF24D1" w:rsidRPr="000457C8" w:rsidRDefault="00EF24D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lastRenderedPageBreak/>
        <w:t xml:space="preserve">Приложение </w:t>
      </w:r>
      <w:r>
        <w:rPr>
          <w:rStyle w:val="af4"/>
          <w:b w:val="0"/>
          <w:bCs/>
          <w:color w:val="000000" w:themeColor="text1"/>
        </w:rPr>
        <w:t>4</w:t>
      </w:r>
    </w:p>
    <w:p w:rsidR="00EF24D1" w:rsidRPr="000457C8" w:rsidRDefault="00EF24D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 xml:space="preserve">к </w:t>
      </w:r>
      <w:hyperlink w:anchor="sub_1000" w:history="1">
        <w:r w:rsidRPr="000457C8">
          <w:rPr>
            <w:rStyle w:val="af"/>
            <w:color w:val="000000" w:themeColor="text1"/>
          </w:rPr>
          <w:t>административному регламенту</w:t>
        </w:r>
      </w:hyperlink>
    </w:p>
    <w:p w:rsidR="00EF24D1" w:rsidRPr="000457C8" w:rsidRDefault="00EF24D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>предоставления муниципальной</w:t>
      </w:r>
    </w:p>
    <w:p w:rsidR="00EF24D1" w:rsidRDefault="00EF24D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>услуги «</w:t>
      </w:r>
      <w:r w:rsidRPr="000457C8">
        <w:rPr>
          <w:color w:val="000000" w:themeColor="text1"/>
        </w:rPr>
        <w:t xml:space="preserve">Выдача разрешений на </w:t>
      </w:r>
    </w:p>
    <w:p w:rsidR="00EF24D1" w:rsidRDefault="00EF24D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вступление в брак лицам, </w:t>
      </w:r>
    </w:p>
    <w:p w:rsidR="00EF24D1" w:rsidRPr="000457C8" w:rsidRDefault="00EF24D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color w:val="000000" w:themeColor="text1"/>
        </w:rPr>
        <w:t>достигшим возраста шестнадцати лет</w:t>
      </w:r>
      <w:r w:rsidRPr="000457C8">
        <w:rPr>
          <w:rStyle w:val="af4"/>
          <w:b w:val="0"/>
          <w:bCs/>
          <w:color w:val="000000" w:themeColor="text1"/>
        </w:rPr>
        <w:t>»</w:t>
      </w:r>
    </w:p>
    <w:p w:rsidR="00EF24D1" w:rsidRPr="000457C8" w:rsidRDefault="00EF24D1" w:rsidP="00EF24D1">
      <w:pPr>
        <w:widowControl w:val="0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095BA8" w:rsidRPr="00095BA8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eastAsia="PT Serif"/>
          <w:color w:val="000000" w:themeColor="text1"/>
        </w:rPr>
      </w:pPr>
      <w:r w:rsidRPr="00095BA8">
        <w:rPr>
          <w:rFonts w:eastAsia="PT Serif"/>
          <w:color w:val="000000" w:themeColor="text1"/>
        </w:rPr>
        <w:t>Расписка</w:t>
      </w:r>
    </w:p>
    <w:p w:rsidR="00095BA8" w:rsidRPr="00095BA8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eastAsia="PT Serif"/>
          <w:color w:val="000000" w:themeColor="text1"/>
        </w:rPr>
      </w:pPr>
      <w:r w:rsidRPr="00095BA8">
        <w:rPr>
          <w:rFonts w:eastAsia="PT Serif"/>
          <w:color w:val="000000" w:themeColor="text1"/>
        </w:rPr>
        <w:t>в получении документов, представленных заявителем</w:t>
      </w:r>
    </w:p>
    <w:p w:rsidR="00095BA8" w:rsidRPr="00095BA8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color w:val="000000" w:themeColor="text1"/>
        </w:rPr>
      </w:pPr>
    </w:p>
    <w:p w:rsidR="00095BA8" w:rsidRPr="00095BA8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color w:val="000000" w:themeColor="text1"/>
        </w:rPr>
      </w:pPr>
    </w:p>
    <w:p w:rsidR="00095BA8" w:rsidRPr="00095BA8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  <w:highlight w:val="white"/>
        </w:rPr>
      </w:pPr>
      <w:r w:rsidRPr="00095BA8">
        <w:rPr>
          <w:rFonts w:eastAsia="Cousine"/>
          <w:color w:val="000000" w:themeColor="text1"/>
          <w:highlight w:val="white"/>
        </w:rPr>
        <w:t xml:space="preserve">Настоящим удостоверяется, что заявитель ______________________                                                   </w:t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  <w:highlight w:val="white"/>
        </w:rPr>
        <w:t>(Ф.И.О.)</w:t>
      </w:r>
    </w:p>
    <w:p w:rsidR="00095BA8" w:rsidRPr="00095BA8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  <w:highlight w:val="white"/>
        </w:rPr>
      </w:pPr>
      <w:r w:rsidRPr="00095BA8">
        <w:rPr>
          <w:rFonts w:eastAsia="Cousine"/>
          <w:color w:val="000000" w:themeColor="text1"/>
          <w:highlight w:val="white"/>
        </w:rPr>
        <w:t>представил(а) следующие документы (с указанием количества и формы представленного документа):</w:t>
      </w:r>
    </w:p>
    <w:p w:rsidR="00095BA8" w:rsidRPr="00095BA8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  <w:highlight w:val="white"/>
        </w:rPr>
      </w:pPr>
      <w:r w:rsidRPr="00095BA8">
        <w:rPr>
          <w:rFonts w:eastAsia="Cousine"/>
          <w:color w:val="000000" w:themeColor="text1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BA8" w:rsidRPr="00EF24D1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  <w:sz w:val="24"/>
          <w:szCs w:val="24"/>
          <w:highlight w:val="white"/>
        </w:rPr>
      </w:pPr>
      <w:r w:rsidRPr="00095BA8">
        <w:rPr>
          <w:rFonts w:eastAsia="Cousine"/>
          <w:color w:val="000000" w:themeColor="text1"/>
          <w:highlight w:val="white"/>
        </w:rPr>
        <w:t xml:space="preserve">Выдал расписку __________________________________________________          </w:t>
      </w:r>
      <w:r w:rsidRPr="00095BA8">
        <w:rPr>
          <w:rFonts w:eastAsia="Cousine"/>
          <w:color w:val="000000" w:themeColor="text1"/>
          <w:highlight w:val="white"/>
        </w:rPr>
        <w:tab/>
      </w:r>
      <w:r w:rsidRPr="00095BA8">
        <w:rPr>
          <w:rFonts w:eastAsia="Cousine"/>
          <w:color w:val="000000" w:themeColor="text1"/>
          <w:highlight w:val="white"/>
        </w:rPr>
        <w:tab/>
      </w:r>
      <w:r w:rsidRPr="00095BA8">
        <w:rPr>
          <w:rFonts w:eastAsia="Cousine"/>
          <w:color w:val="000000" w:themeColor="text1"/>
          <w:highlight w:val="white"/>
        </w:rPr>
        <w:tab/>
      </w:r>
      <w:proofErr w:type="gramStart"/>
      <w:r w:rsidRPr="00095BA8">
        <w:rPr>
          <w:rFonts w:eastAsia="Cousine"/>
          <w:color w:val="000000" w:themeColor="text1"/>
          <w:highlight w:val="white"/>
        </w:rPr>
        <w:tab/>
      </w:r>
      <w:r w:rsidRPr="00EF24D1">
        <w:rPr>
          <w:rFonts w:eastAsia="Cousine"/>
          <w:color w:val="000000" w:themeColor="text1"/>
          <w:sz w:val="24"/>
          <w:szCs w:val="24"/>
          <w:highlight w:val="white"/>
        </w:rPr>
        <w:t>(</w:t>
      </w:r>
      <w:proofErr w:type="gramEnd"/>
      <w:r w:rsidRPr="00EF24D1">
        <w:rPr>
          <w:rFonts w:eastAsia="Cousine"/>
          <w:color w:val="000000" w:themeColor="text1"/>
          <w:sz w:val="24"/>
          <w:szCs w:val="24"/>
          <w:highlight w:val="white"/>
        </w:rPr>
        <w:t>Ф.И.О., должность, подпись лица, принявшего документы)</w:t>
      </w:r>
    </w:p>
    <w:p w:rsidR="00095BA8" w:rsidRPr="00095BA8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  <w:highlight w:val="white"/>
        </w:rPr>
      </w:pPr>
      <w:r w:rsidRPr="00095BA8">
        <w:rPr>
          <w:rFonts w:eastAsia="Cousine"/>
          <w:color w:val="000000" w:themeColor="text1"/>
        </w:rPr>
        <w:t>«</w:t>
      </w:r>
      <w:r w:rsidRPr="00095BA8">
        <w:rPr>
          <w:rFonts w:eastAsia="Cousine"/>
          <w:color w:val="000000" w:themeColor="text1"/>
          <w:highlight w:val="white"/>
        </w:rPr>
        <w:t>___»_____________20___г.</w:t>
      </w:r>
    </w:p>
    <w:p w:rsidR="00095BA8" w:rsidRPr="00EF24D1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  <w:sz w:val="24"/>
          <w:szCs w:val="24"/>
          <w:highlight w:val="white"/>
        </w:rPr>
      </w:pPr>
      <w:r w:rsidRPr="00095BA8">
        <w:rPr>
          <w:rFonts w:eastAsia="Cousine"/>
          <w:color w:val="000000" w:themeColor="text1"/>
          <w:highlight w:val="white"/>
        </w:rPr>
        <w:t xml:space="preserve">Документы выдал: ________________________________________________           </w:t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r w:rsidRPr="00095BA8">
        <w:rPr>
          <w:rFonts w:eastAsia="Cousine"/>
          <w:color w:val="000000" w:themeColor="text1"/>
        </w:rPr>
        <w:tab/>
      </w:r>
      <w:proofErr w:type="gramStart"/>
      <w:r w:rsidRPr="00095BA8">
        <w:rPr>
          <w:rFonts w:eastAsia="Cousine"/>
          <w:color w:val="000000" w:themeColor="text1"/>
        </w:rPr>
        <w:tab/>
      </w:r>
      <w:r w:rsidRPr="00EF24D1">
        <w:rPr>
          <w:rFonts w:eastAsia="Cousine"/>
          <w:color w:val="000000" w:themeColor="text1"/>
          <w:sz w:val="24"/>
          <w:szCs w:val="24"/>
          <w:highlight w:val="white"/>
        </w:rPr>
        <w:t>(</w:t>
      </w:r>
      <w:proofErr w:type="gramEnd"/>
      <w:r w:rsidRPr="00EF24D1">
        <w:rPr>
          <w:rFonts w:eastAsia="Cousine"/>
          <w:color w:val="000000" w:themeColor="text1"/>
          <w:sz w:val="24"/>
          <w:szCs w:val="24"/>
          <w:highlight w:val="white"/>
        </w:rPr>
        <w:t>Ф.И.О., должность, подпись лица, выдавшего документы)</w:t>
      </w:r>
    </w:p>
    <w:p w:rsidR="00095BA8" w:rsidRPr="00EF24D1" w:rsidRDefault="00095BA8" w:rsidP="00095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 w:rsidRPr="00095BA8">
        <w:rPr>
          <w:rFonts w:eastAsia="Cousine"/>
          <w:color w:val="000000" w:themeColor="text1"/>
          <w:highlight w:val="white"/>
        </w:rPr>
        <w:t xml:space="preserve">Документы получил: ______________________________________________                    </w:t>
      </w:r>
      <w:r w:rsidRPr="00095BA8">
        <w:rPr>
          <w:rFonts w:eastAsia="Cousine"/>
          <w:color w:val="000000" w:themeColor="text1"/>
          <w:highlight w:val="white"/>
        </w:rPr>
        <w:tab/>
      </w:r>
      <w:r w:rsidRPr="00095BA8">
        <w:rPr>
          <w:rFonts w:eastAsia="Cousine"/>
          <w:color w:val="000000" w:themeColor="text1"/>
          <w:highlight w:val="white"/>
        </w:rPr>
        <w:tab/>
      </w:r>
      <w:r w:rsidRPr="00095BA8">
        <w:rPr>
          <w:rFonts w:eastAsia="Cousine"/>
          <w:color w:val="000000" w:themeColor="text1"/>
          <w:highlight w:val="white"/>
        </w:rPr>
        <w:tab/>
      </w:r>
      <w:r w:rsidRPr="00095BA8">
        <w:rPr>
          <w:rFonts w:eastAsia="Cousine"/>
          <w:color w:val="000000" w:themeColor="text1"/>
          <w:highlight w:val="white"/>
        </w:rPr>
        <w:tab/>
      </w:r>
      <w:proofErr w:type="gramStart"/>
      <w:r w:rsidRPr="00095BA8">
        <w:rPr>
          <w:rFonts w:eastAsia="Cousine"/>
          <w:color w:val="000000" w:themeColor="text1"/>
          <w:highlight w:val="white"/>
        </w:rPr>
        <w:tab/>
      </w:r>
      <w:r w:rsidRPr="00EF24D1">
        <w:rPr>
          <w:rFonts w:eastAsia="Cousine"/>
          <w:color w:val="000000" w:themeColor="text1"/>
          <w:sz w:val="24"/>
          <w:szCs w:val="24"/>
          <w:highlight w:val="white"/>
        </w:rPr>
        <w:t>(</w:t>
      </w:r>
      <w:proofErr w:type="gramEnd"/>
      <w:r w:rsidRPr="00EF24D1">
        <w:rPr>
          <w:rFonts w:eastAsia="Cousine"/>
          <w:color w:val="000000" w:themeColor="text1"/>
          <w:sz w:val="24"/>
          <w:szCs w:val="24"/>
          <w:highlight w:val="white"/>
        </w:rPr>
        <w:t>Ф.И.О., подпись лица, получившего документы)</w:t>
      </w:r>
    </w:p>
    <w:p w:rsidR="000457C8" w:rsidRDefault="000457C8" w:rsidP="000457C8">
      <w:pPr>
        <w:widowControl w:val="0"/>
        <w:jc w:val="both"/>
        <w:rPr>
          <w:color w:val="000000" w:themeColor="text1"/>
        </w:rPr>
      </w:pPr>
    </w:p>
    <w:p w:rsidR="00EF24D1" w:rsidRDefault="00EF24D1" w:rsidP="000457C8">
      <w:pPr>
        <w:widowControl w:val="0"/>
        <w:jc w:val="both"/>
        <w:rPr>
          <w:color w:val="000000" w:themeColor="text1"/>
        </w:rPr>
      </w:pPr>
    </w:p>
    <w:p w:rsidR="00EF24D1" w:rsidRPr="000457C8" w:rsidRDefault="00EF24D1" w:rsidP="000457C8">
      <w:pPr>
        <w:widowControl w:val="0"/>
        <w:jc w:val="both"/>
        <w:rPr>
          <w:color w:val="000000" w:themeColor="text1"/>
        </w:rPr>
      </w:pPr>
    </w:p>
    <w:p w:rsidR="00EF24D1" w:rsidRDefault="00EF24D1" w:rsidP="00EF24D1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Начальник общего отдела администрации</w:t>
      </w:r>
    </w:p>
    <w:p w:rsidR="00EF24D1" w:rsidRPr="00481CA4" w:rsidRDefault="00EF24D1" w:rsidP="00EF24D1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Хоперского</w:t>
      </w:r>
      <w:r w:rsidRPr="00481CA4">
        <w:rPr>
          <w:rFonts w:eastAsia="Calibri"/>
          <w:color w:val="000000" w:themeColor="text1"/>
          <w:lang w:eastAsia="en-US"/>
        </w:rPr>
        <w:t xml:space="preserve"> сельского поселения</w:t>
      </w:r>
    </w:p>
    <w:p w:rsidR="00EF24D1" w:rsidRPr="00481CA4" w:rsidRDefault="00EF24D1" w:rsidP="00EF24D1">
      <w:pPr>
        <w:widowControl w:val="0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Тихорецкого района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 xml:space="preserve">          Л.В. </w:t>
      </w:r>
      <w:proofErr w:type="spellStart"/>
      <w:r>
        <w:rPr>
          <w:rFonts w:eastAsia="Calibri"/>
          <w:color w:val="000000" w:themeColor="text1"/>
          <w:lang w:eastAsia="en-US"/>
        </w:rPr>
        <w:t>Астрецова</w:t>
      </w:r>
      <w:proofErr w:type="spellEnd"/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0457C8" w:rsidRDefault="000457C8" w:rsidP="000457C8">
      <w:pPr>
        <w:widowControl w:val="0"/>
        <w:jc w:val="both"/>
        <w:rPr>
          <w:color w:val="000000" w:themeColor="text1"/>
        </w:rPr>
      </w:pPr>
    </w:p>
    <w:p w:rsidR="00EF24D1" w:rsidRDefault="00EF24D1" w:rsidP="000457C8">
      <w:pPr>
        <w:widowControl w:val="0"/>
        <w:jc w:val="both"/>
        <w:rPr>
          <w:color w:val="000000" w:themeColor="text1"/>
        </w:rPr>
      </w:pPr>
    </w:p>
    <w:p w:rsidR="00EF24D1" w:rsidRPr="000457C8" w:rsidRDefault="00EF24D1" w:rsidP="000457C8">
      <w:pPr>
        <w:widowControl w:val="0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EF24D1" w:rsidRPr="000457C8" w:rsidRDefault="00EF24D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lastRenderedPageBreak/>
        <w:t xml:space="preserve">Приложение </w:t>
      </w:r>
      <w:r>
        <w:rPr>
          <w:rStyle w:val="af4"/>
          <w:b w:val="0"/>
          <w:bCs/>
          <w:color w:val="000000" w:themeColor="text1"/>
        </w:rPr>
        <w:t>5</w:t>
      </w:r>
    </w:p>
    <w:p w:rsidR="00EF24D1" w:rsidRPr="000457C8" w:rsidRDefault="00EF24D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 xml:space="preserve">к </w:t>
      </w:r>
      <w:hyperlink w:anchor="sub_1000" w:history="1">
        <w:r w:rsidRPr="000457C8">
          <w:rPr>
            <w:rStyle w:val="af"/>
            <w:color w:val="000000" w:themeColor="text1"/>
          </w:rPr>
          <w:t>административному регламенту</w:t>
        </w:r>
      </w:hyperlink>
    </w:p>
    <w:p w:rsidR="00EF24D1" w:rsidRPr="000457C8" w:rsidRDefault="00EF24D1" w:rsidP="00EF24D1">
      <w:pPr>
        <w:widowControl w:val="0"/>
        <w:ind w:firstLine="4962"/>
        <w:jc w:val="both"/>
        <w:rPr>
          <w:rStyle w:val="af4"/>
          <w:b w:val="0"/>
          <w:bCs/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>предоставления муниципальной</w:t>
      </w:r>
    </w:p>
    <w:p w:rsidR="00EF24D1" w:rsidRDefault="00EF24D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rStyle w:val="af4"/>
          <w:b w:val="0"/>
          <w:bCs/>
          <w:color w:val="000000" w:themeColor="text1"/>
        </w:rPr>
        <w:t>услуги «</w:t>
      </w:r>
      <w:r w:rsidRPr="000457C8">
        <w:rPr>
          <w:color w:val="000000" w:themeColor="text1"/>
        </w:rPr>
        <w:t xml:space="preserve">Выдача разрешений на </w:t>
      </w:r>
    </w:p>
    <w:p w:rsidR="00EF24D1" w:rsidRDefault="00EF24D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color w:val="000000" w:themeColor="text1"/>
        </w:rPr>
        <w:t xml:space="preserve">вступление в брак лицам, </w:t>
      </w:r>
    </w:p>
    <w:p w:rsidR="00EF24D1" w:rsidRPr="000457C8" w:rsidRDefault="00EF24D1" w:rsidP="00EF24D1">
      <w:pPr>
        <w:widowControl w:val="0"/>
        <w:ind w:firstLine="4962"/>
        <w:jc w:val="both"/>
        <w:rPr>
          <w:color w:val="000000" w:themeColor="text1"/>
        </w:rPr>
      </w:pPr>
      <w:r w:rsidRPr="000457C8">
        <w:rPr>
          <w:color w:val="000000" w:themeColor="text1"/>
        </w:rPr>
        <w:t>достигшим возраста шестнадцати лет</w:t>
      </w:r>
      <w:r w:rsidRPr="000457C8">
        <w:rPr>
          <w:rStyle w:val="af4"/>
          <w:b w:val="0"/>
          <w:bCs/>
          <w:color w:val="000000" w:themeColor="text1"/>
        </w:rPr>
        <w:t>»</w:t>
      </w:r>
    </w:p>
    <w:p w:rsidR="00EF24D1" w:rsidRPr="000457C8" w:rsidRDefault="00EF24D1" w:rsidP="00EF24D1">
      <w:pPr>
        <w:widowControl w:val="0"/>
        <w:jc w:val="both"/>
        <w:rPr>
          <w:color w:val="000000" w:themeColor="text1"/>
        </w:rPr>
      </w:pPr>
    </w:p>
    <w:p w:rsidR="000457C8" w:rsidRPr="000457C8" w:rsidRDefault="000457C8" w:rsidP="000457C8">
      <w:pPr>
        <w:widowControl w:val="0"/>
        <w:jc w:val="both"/>
        <w:rPr>
          <w:color w:val="000000" w:themeColor="text1"/>
        </w:rPr>
      </w:pPr>
    </w:p>
    <w:p w:rsidR="000457C8" w:rsidRPr="00FE21CD" w:rsidRDefault="000457C8" w:rsidP="000457C8">
      <w:pPr>
        <w:widowControl w:val="0"/>
        <w:jc w:val="both"/>
        <w:rPr>
          <w:color w:val="000000" w:themeColor="text1"/>
        </w:rPr>
      </w:pPr>
    </w:p>
    <w:p w:rsidR="00FE21CD" w:rsidRPr="00FE21CD" w:rsidRDefault="00FE21CD" w:rsidP="00FE2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eastAsia="PT Serif"/>
          <w:color w:val="000000" w:themeColor="text1"/>
        </w:rPr>
      </w:pPr>
      <w:r w:rsidRPr="00FE21CD">
        <w:rPr>
          <w:rFonts w:eastAsia="PT Serif"/>
          <w:color w:val="000000" w:themeColor="text1"/>
        </w:rPr>
        <w:t>Расписка</w:t>
      </w:r>
    </w:p>
    <w:p w:rsidR="00FE21CD" w:rsidRPr="00FE21CD" w:rsidRDefault="00FE21CD" w:rsidP="00FE2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color w:val="000000" w:themeColor="text1"/>
        </w:rPr>
      </w:pPr>
      <w:r w:rsidRPr="00FE21CD">
        <w:rPr>
          <w:rFonts w:eastAsia="PT Serif"/>
          <w:color w:val="000000" w:themeColor="text1"/>
        </w:rPr>
        <w:t>об отказе в приёме документов, представленных заявителем</w:t>
      </w:r>
    </w:p>
    <w:p w:rsidR="00FE21CD" w:rsidRPr="00FE21CD" w:rsidRDefault="00FE21CD" w:rsidP="00FE2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000000" w:themeColor="text1"/>
        </w:rPr>
      </w:pPr>
    </w:p>
    <w:p w:rsidR="00FE21CD" w:rsidRPr="00FE21CD" w:rsidRDefault="00FE21CD" w:rsidP="00FE2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ousine"/>
          <w:color w:val="000000" w:themeColor="text1"/>
          <w:highlight w:val="white"/>
        </w:rPr>
      </w:pPr>
      <w:r w:rsidRPr="00FE21CD">
        <w:rPr>
          <w:rFonts w:eastAsia="Cousine"/>
          <w:color w:val="000000" w:themeColor="text1"/>
          <w:highlight w:val="white"/>
        </w:rPr>
        <w:t xml:space="preserve">Настоящим удостоверяется, что заявителю ______________________                                                    </w:t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  <w:highlight w:val="white"/>
        </w:rPr>
        <w:t>(Ф.И.О.)</w:t>
      </w:r>
    </w:p>
    <w:p w:rsidR="00FE21CD" w:rsidRPr="00FE21CD" w:rsidRDefault="00FE21CD" w:rsidP="00FE2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highlight w:val="white"/>
        </w:rPr>
      </w:pPr>
      <w:r w:rsidRPr="00FE21CD">
        <w:rPr>
          <w:rFonts w:eastAsia="Cousine"/>
          <w:color w:val="000000" w:themeColor="text1"/>
          <w:highlight w:val="white"/>
        </w:rPr>
        <w:t>отказано в приёме документов, необходимых для представления муниципальной услуги «Выдача разрешений на вступление в брак лицам, достигшим возраста 16 лет», по следующим основания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528">
        <w:rPr>
          <w:rFonts w:eastAsia="Cousine"/>
          <w:color w:val="000000" w:themeColor="text1"/>
          <w:highlight w:val="white"/>
        </w:rPr>
        <w:t>_________</w:t>
      </w:r>
    </w:p>
    <w:p w:rsidR="00FE21CD" w:rsidRPr="00EF24D1" w:rsidRDefault="00FE21CD" w:rsidP="00FE2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ousine"/>
          <w:color w:val="000000" w:themeColor="text1"/>
          <w:sz w:val="24"/>
          <w:szCs w:val="24"/>
          <w:highlight w:val="white"/>
        </w:rPr>
      </w:pPr>
      <w:r w:rsidRPr="00FE21CD">
        <w:rPr>
          <w:rFonts w:eastAsia="Cousine"/>
          <w:color w:val="000000" w:themeColor="text1"/>
          <w:highlight w:val="white"/>
        </w:rPr>
        <w:t xml:space="preserve">Выдал расписку __________________________________________________         </w:t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r w:rsidRPr="00FE21CD">
        <w:rPr>
          <w:rFonts w:eastAsia="Cousine"/>
          <w:color w:val="000000" w:themeColor="text1"/>
        </w:rPr>
        <w:tab/>
      </w:r>
      <w:proofErr w:type="gramStart"/>
      <w:r w:rsidRPr="00FE21CD">
        <w:rPr>
          <w:rFonts w:eastAsia="Cousine"/>
          <w:color w:val="000000" w:themeColor="text1"/>
        </w:rPr>
        <w:tab/>
      </w:r>
      <w:r w:rsidRPr="00EF24D1">
        <w:rPr>
          <w:rFonts w:eastAsia="Cousine"/>
          <w:color w:val="000000" w:themeColor="text1"/>
          <w:sz w:val="24"/>
          <w:szCs w:val="24"/>
          <w:highlight w:val="white"/>
        </w:rPr>
        <w:t>(</w:t>
      </w:r>
      <w:proofErr w:type="gramEnd"/>
      <w:r w:rsidRPr="00EF24D1">
        <w:rPr>
          <w:rFonts w:eastAsia="Cousine"/>
          <w:color w:val="000000" w:themeColor="text1"/>
          <w:sz w:val="24"/>
          <w:szCs w:val="24"/>
          <w:highlight w:val="white"/>
        </w:rPr>
        <w:t>Ф.И.О., должность, подпись лица, получившего документы)</w:t>
      </w:r>
    </w:p>
    <w:p w:rsidR="00FE21CD" w:rsidRPr="00FE21CD" w:rsidRDefault="00FE21CD" w:rsidP="00FE2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highlight w:val="white"/>
        </w:rPr>
      </w:pPr>
      <w:r w:rsidRPr="00FE21CD">
        <w:rPr>
          <w:rFonts w:eastAsia="Cousine"/>
          <w:color w:val="000000" w:themeColor="text1"/>
        </w:rPr>
        <w:t>«</w:t>
      </w:r>
      <w:r w:rsidRPr="00FE21CD">
        <w:rPr>
          <w:rFonts w:eastAsia="Cousine"/>
          <w:color w:val="000000" w:themeColor="text1"/>
          <w:highlight w:val="white"/>
        </w:rPr>
        <w:t>___»_____________20___г.</w:t>
      </w:r>
    </w:p>
    <w:p w:rsidR="000457C8" w:rsidRDefault="000457C8" w:rsidP="000457C8">
      <w:pPr>
        <w:widowControl w:val="0"/>
        <w:jc w:val="both"/>
        <w:rPr>
          <w:color w:val="000000" w:themeColor="text1"/>
        </w:rPr>
      </w:pPr>
    </w:p>
    <w:p w:rsidR="00EF24D1" w:rsidRDefault="00EF24D1" w:rsidP="000457C8">
      <w:pPr>
        <w:widowControl w:val="0"/>
        <w:jc w:val="both"/>
        <w:rPr>
          <w:color w:val="000000" w:themeColor="text1"/>
        </w:rPr>
      </w:pPr>
    </w:p>
    <w:p w:rsidR="00EF24D1" w:rsidRPr="000457C8" w:rsidRDefault="00EF24D1" w:rsidP="000457C8">
      <w:pPr>
        <w:widowControl w:val="0"/>
        <w:jc w:val="both"/>
        <w:rPr>
          <w:color w:val="000000" w:themeColor="text1"/>
        </w:rPr>
      </w:pPr>
    </w:p>
    <w:p w:rsidR="00EF24D1" w:rsidRDefault="00EF24D1" w:rsidP="00EF24D1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Начальник общего отдела администрации</w:t>
      </w:r>
    </w:p>
    <w:p w:rsidR="00EF24D1" w:rsidRPr="00481CA4" w:rsidRDefault="00EF24D1" w:rsidP="00EF24D1">
      <w:pPr>
        <w:widowControl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Хоперского</w:t>
      </w:r>
      <w:r w:rsidRPr="00481CA4">
        <w:rPr>
          <w:rFonts w:eastAsia="Calibri"/>
          <w:color w:val="000000" w:themeColor="text1"/>
          <w:lang w:eastAsia="en-US"/>
        </w:rPr>
        <w:t xml:space="preserve"> сельского поселения</w:t>
      </w:r>
    </w:p>
    <w:p w:rsidR="00EF24D1" w:rsidRPr="00481CA4" w:rsidRDefault="00EF24D1" w:rsidP="00EF24D1">
      <w:pPr>
        <w:widowControl w:val="0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Тихорецкого района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 xml:space="preserve">          Л.В. </w:t>
      </w:r>
      <w:proofErr w:type="spellStart"/>
      <w:r>
        <w:rPr>
          <w:rFonts w:eastAsia="Calibri"/>
          <w:color w:val="000000" w:themeColor="text1"/>
          <w:lang w:eastAsia="en-US"/>
        </w:rPr>
        <w:t>Астрецова</w:t>
      </w:r>
      <w:proofErr w:type="spellEnd"/>
    </w:p>
    <w:bookmarkEnd w:id="71"/>
    <w:p w:rsidR="009E5BBD" w:rsidRPr="00EF24D1" w:rsidRDefault="009E5BBD" w:rsidP="00EF24D1">
      <w:pPr>
        <w:widowControl w:val="0"/>
        <w:jc w:val="both"/>
        <w:rPr>
          <w:color w:val="000000" w:themeColor="text1"/>
        </w:rPr>
      </w:pPr>
    </w:p>
    <w:sectPr w:rsidR="009E5BBD" w:rsidRPr="00EF24D1" w:rsidSect="00DE7528">
      <w:pgSz w:w="11906" w:h="16838"/>
      <w:pgMar w:top="1134" w:right="42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ousine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B78B0"/>
    <w:multiLevelType w:val="hybridMultilevel"/>
    <w:tmpl w:val="73FE3EF6"/>
    <w:lvl w:ilvl="0" w:tplc="B3460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3C05D5B"/>
    <w:multiLevelType w:val="hybridMultilevel"/>
    <w:tmpl w:val="6C488722"/>
    <w:lvl w:ilvl="0" w:tplc="A1F0DD8A">
      <w:start w:val="1"/>
      <w:numFmt w:val="decimal"/>
      <w:lvlText w:val="%1."/>
      <w:lvlJc w:val="left"/>
    </w:lvl>
    <w:lvl w:ilvl="1" w:tplc="9A94A27C">
      <w:start w:val="1"/>
      <w:numFmt w:val="lowerLetter"/>
      <w:lvlText w:val="%2."/>
      <w:lvlJc w:val="left"/>
      <w:pPr>
        <w:ind w:left="1440" w:hanging="360"/>
      </w:pPr>
    </w:lvl>
    <w:lvl w:ilvl="2" w:tplc="0D6AF2B0">
      <w:start w:val="1"/>
      <w:numFmt w:val="lowerRoman"/>
      <w:lvlText w:val="%3."/>
      <w:lvlJc w:val="right"/>
      <w:pPr>
        <w:ind w:left="2160" w:hanging="180"/>
      </w:pPr>
    </w:lvl>
    <w:lvl w:ilvl="3" w:tplc="E8628608">
      <w:start w:val="1"/>
      <w:numFmt w:val="decimal"/>
      <w:lvlText w:val="%4."/>
      <w:lvlJc w:val="left"/>
      <w:pPr>
        <w:ind w:left="2880" w:hanging="360"/>
      </w:pPr>
    </w:lvl>
    <w:lvl w:ilvl="4" w:tplc="459AA4D6">
      <w:start w:val="1"/>
      <w:numFmt w:val="lowerLetter"/>
      <w:lvlText w:val="%5."/>
      <w:lvlJc w:val="left"/>
      <w:pPr>
        <w:ind w:left="3600" w:hanging="360"/>
      </w:pPr>
    </w:lvl>
    <w:lvl w:ilvl="5" w:tplc="31862D9E">
      <w:start w:val="1"/>
      <w:numFmt w:val="lowerRoman"/>
      <w:lvlText w:val="%6."/>
      <w:lvlJc w:val="right"/>
      <w:pPr>
        <w:ind w:left="4320" w:hanging="180"/>
      </w:pPr>
    </w:lvl>
    <w:lvl w:ilvl="6" w:tplc="801419EA">
      <w:start w:val="1"/>
      <w:numFmt w:val="decimal"/>
      <w:lvlText w:val="%7."/>
      <w:lvlJc w:val="left"/>
      <w:pPr>
        <w:ind w:left="5040" w:hanging="360"/>
      </w:pPr>
    </w:lvl>
    <w:lvl w:ilvl="7" w:tplc="A82AF9E8">
      <w:start w:val="1"/>
      <w:numFmt w:val="lowerLetter"/>
      <w:lvlText w:val="%8."/>
      <w:lvlJc w:val="left"/>
      <w:pPr>
        <w:ind w:left="5760" w:hanging="360"/>
      </w:pPr>
    </w:lvl>
    <w:lvl w:ilvl="8" w:tplc="F6E691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51AC"/>
    <w:multiLevelType w:val="hybridMultilevel"/>
    <w:tmpl w:val="F1D882DA"/>
    <w:lvl w:ilvl="0" w:tplc="7376DEB4">
      <w:start w:val="1"/>
      <w:numFmt w:val="decimal"/>
      <w:lvlText w:val="%1."/>
      <w:lvlJc w:val="left"/>
    </w:lvl>
    <w:lvl w:ilvl="1" w:tplc="5156C6A6">
      <w:start w:val="1"/>
      <w:numFmt w:val="lowerLetter"/>
      <w:lvlText w:val="%2."/>
      <w:lvlJc w:val="left"/>
      <w:pPr>
        <w:ind w:left="1440" w:hanging="360"/>
      </w:pPr>
    </w:lvl>
    <w:lvl w:ilvl="2" w:tplc="72C8CF68">
      <w:start w:val="1"/>
      <w:numFmt w:val="lowerRoman"/>
      <w:lvlText w:val="%3."/>
      <w:lvlJc w:val="right"/>
      <w:pPr>
        <w:ind w:left="2160" w:hanging="180"/>
      </w:pPr>
    </w:lvl>
    <w:lvl w:ilvl="3" w:tplc="6A06E0AA">
      <w:start w:val="1"/>
      <w:numFmt w:val="decimal"/>
      <w:lvlText w:val="%4."/>
      <w:lvlJc w:val="left"/>
      <w:pPr>
        <w:ind w:left="2880" w:hanging="360"/>
      </w:pPr>
    </w:lvl>
    <w:lvl w:ilvl="4" w:tplc="7EB0AF76">
      <w:start w:val="1"/>
      <w:numFmt w:val="lowerLetter"/>
      <w:lvlText w:val="%5."/>
      <w:lvlJc w:val="left"/>
      <w:pPr>
        <w:ind w:left="3600" w:hanging="360"/>
      </w:pPr>
    </w:lvl>
    <w:lvl w:ilvl="5" w:tplc="CF8CADF6">
      <w:start w:val="1"/>
      <w:numFmt w:val="lowerRoman"/>
      <w:lvlText w:val="%6."/>
      <w:lvlJc w:val="right"/>
      <w:pPr>
        <w:ind w:left="4320" w:hanging="180"/>
      </w:pPr>
    </w:lvl>
    <w:lvl w:ilvl="6" w:tplc="6C3E2506">
      <w:start w:val="1"/>
      <w:numFmt w:val="decimal"/>
      <w:lvlText w:val="%7."/>
      <w:lvlJc w:val="left"/>
      <w:pPr>
        <w:ind w:left="5040" w:hanging="360"/>
      </w:pPr>
    </w:lvl>
    <w:lvl w:ilvl="7" w:tplc="B28E8B54">
      <w:start w:val="1"/>
      <w:numFmt w:val="lowerLetter"/>
      <w:lvlText w:val="%8."/>
      <w:lvlJc w:val="left"/>
      <w:pPr>
        <w:ind w:left="5760" w:hanging="360"/>
      </w:pPr>
    </w:lvl>
    <w:lvl w:ilvl="8" w:tplc="AD40E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1D"/>
    <w:rsid w:val="00006D2B"/>
    <w:rsid w:val="00021F27"/>
    <w:rsid w:val="0002295B"/>
    <w:rsid w:val="000241E3"/>
    <w:rsid w:val="00035220"/>
    <w:rsid w:val="000457C8"/>
    <w:rsid w:val="00051B99"/>
    <w:rsid w:val="000671EA"/>
    <w:rsid w:val="00095BA8"/>
    <w:rsid w:val="000B36E8"/>
    <w:rsid w:val="000D4A61"/>
    <w:rsid w:val="000F0DDE"/>
    <w:rsid w:val="00105DD7"/>
    <w:rsid w:val="0012497E"/>
    <w:rsid w:val="00125C32"/>
    <w:rsid w:val="00132A0C"/>
    <w:rsid w:val="001514E1"/>
    <w:rsid w:val="00154088"/>
    <w:rsid w:val="0015710D"/>
    <w:rsid w:val="00160305"/>
    <w:rsid w:val="00161007"/>
    <w:rsid w:val="001910E9"/>
    <w:rsid w:val="001923DC"/>
    <w:rsid w:val="00195840"/>
    <w:rsid w:val="00197B46"/>
    <w:rsid w:val="001C226E"/>
    <w:rsid w:val="001C4205"/>
    <w:rsid w:val="00234C9E"/>
    <w:rsid w:val="00242A3D"/>
    <w:rsid w:val="0027181C"/>
    <w:rsid w:val="0027209A"/>
    <w:rsid w:val="002760CA"/>
    <w:rsid w:val="00291937"/>
    <w:rsid w:val="0029726E"/>
    <w:rsid w:val="002A029C"/>
    <w:rsid w:val="002C7C06"/>
    <w:rsid w:val="002D3610"/>
    <w:rsid w:val="002E5A41"/>
    <w:rsid w:val="002F5B20"/>
    <w:rsid w:val="00300DE8"/>
    <w:rsid w:val="00307AAC"/>
    <w:rsid w:val="00326C1D"/>
    <w:rsid w:val="00333E94"/>
    <w:rsid w:val="00335285"/>
    <w:rsid w:val="003536E9"/>
    <w:rsid w:val="003550A5"/>
    <w:rsid w:val="00357D70"/>
    <w:rsid w:val="00396FA1"/>
    <w:rsid w:val="003A2E89"/>
    <w:rsid w:val="003C7898"/>
    <w:rsid w:val="003D0D25"/>
    <w:rsid w:val="003E0F29"/>
    <w:rsid w:val="003E35D7"/>
    <w:rsid w:val="003E38AD"/>
    <w:rsid w:val="00405A8A"/>
    <w:rsid w:val="0042409A"/>
    <w:rsid w:val="00427A16"/>
    <w:rsid w:val="004413BF"/>
    <w:rsid w:val="0045252B"/>
    <w:rsid w:val="00463397"/>
    <w:rsid w:val="00466C3F"/>
    <w:rsid w:val="00481CA4"/>
    <w:rsid w:val="004857F6"/>
    <w:rsid w:val="004A5974"/>
    <w:rsid w:val="004A7022"/>
    <w:rsid w:val="004B0F08"/>
    <w:rsid w:val="004C4B58"/>
    <w:rsid w:val="004D4C12"/>
    <w:rsid w:val="004F4C4E"/>
    <w:rsid w:val="00500FFA"/>
    <w:rsid w:val="00502BF1"/>
    <w:rsid w:val="00523BA1"/>
    <w:rsid w:val="00523CE1"/>
    <w:rsid w:val="00527F3D"/>
    <w:rsid w:val="00561FDC"/>
    <w:rsid w:val="005A3789"/>
    <w:rsid w:val="005B586D"/>
    <w:rsid w:val="005C6110"/>
    <w:rsid w:val="005D22F4"/>
    <w:rsid w:val="005D468E"/>
    <w:rsid w:val="005D52B2"/>
    <w:rsid w:val="00600099"/>
    <w:rsid w:val="00600704"/>
    <w:rsid w:val="006141B9"/>
    <w:rsid w:val="00620C90"/>
    <w:rsid w:val="006220C8"/>
    <w:rsid w:val="00625F94"/>
    <w:rsid w:val="00631835"/>
    <w:rsid w:val="00632F7A"/>
    <w:rsid w:val="00643267"/>
    <w:rsid w:val="00646307"/>
    <w:rsid w:val="0065360B"/>
    <w:rsid w:val="006C5E89"/>
    <w:rsid w:val="006D462F"/>
    <w:rsid w:val="006D549F"/>
    <w:rsid w:val="007763A0"/>
    <w:rsid w:val="007A0E4E"/>
    <w:rsid w:val="007A637B"/>
    <w:rsid w:val="007A65AB"/>
    <w:rsid w:val="007B3F82"/>
    <w:rsid w:val="007C2AF9"/>
    <w:rsid w:val="007E3C08"/>
    <w:rsid w:val="007F012B"/>
    <w:rsid w:val="008047E5"/>
    <w:rsid w:val="00823127"/>
    <w:rsid w:val="008306F4"/>
    <w:rsid w:val="0083380B"/>
    <w:rsid w:val="0087086E"/>
    <w:rsid w:val="008729F9"/>
    <w:rsid w:val="008D5B85"/>
    <w:rsid w:val="008E5BA7"/>
    <w:rsid w:val="0090700C"/>
    <w:rsid w:val="009108C1"/>
    <w:rsid w:val="00910BD2"/>
    <w:rsid w:val="009235D0"/>
    <w:rsid w:val="0093138C"/>
    <w:rsid w:val="009418D7"/>
    <w:rsid w:val="0094616B"/>
    <w:rsid w:val="00946A71"/>
    <w:rsid w:val="0095110E"/>
    <w:rsid w:val="009A043F"/>
    <w:rsid w:val="009C7962"/>
    <w:rsid w:val="009E5BBD"/>
    <w:rsid w:val="00A12C65"/>
    <w:rsid w:val="00A2305E"/>
    <w:rsid w:val="00A74528"/>
    <w:rsid w:val="00A82768"/>
    <w:rsid w:val="00A8298C"/>
    <w:rsid w:val="00A8323D"/>
    <w:rsid w:val="00AB563A"/>
    <w:rsid w:val="00AD14B2"/>
    <w:rsid w:val="00AF2F2B"/>
    <w:rsid w:val="00B000AD"/>
    <w:rsid w:val="00B03D9A"/>
    <w:rsid w:val="00B117F5"/>
    <w:rsid w:val="00B1555A"/>
    <w:rsid w:val="00B23D9D"/>
    <w:rsid w:val="00B44D10"/>
    <w:rsid w:val="00B51277"/>
    <w:rsid w:val="00B63CFC"/>
    <w:rsid w:val="00B66EE9"/>
    <w:rsid w:val="00B82519"/>
    <w:rsid w:val="00BA009A"/>
    <w:rsid w:val="00BA1CBE"/>
    <w:rsid w:val="00BA48B3"/>
    <w:rsid w:val="00BA773D"/>
    <w:rsid w:val="00BB10E7"/>
    <w:rsid w:val="00BE739B"/>
    <w:rsid w:val="00C0217F"/>
    <w:rsid w:val="00C1700F"/>
    <w:rsid w:val="00C35A4B"/>
    <w:rsid w:val="00C50B74"/>
    <w:rsid w:val="00C82644"/>
    <w:rsid w:val="00CC5212"/>
    <w:rsid w:val="00CC6264"/>
    <w:rsid w:val="00CF0342"/>
    <w:rsid w:val="00D06DD2"/>
    <w:rsid w:val="00D16656"/>
    <w:rsid w:val="00D3037D"/>
    <w:rsid w:val="00D435F7"/>
    <w:rsid w:val="00D512F6"/>
    <w:rsid w:val="00D672CF"/>
    <w:rsid w:val="00D705EC"/>
    <w:rsid w:val="00DA0F10"/>
    <w:rsid w:val="00DA17DE"/>
    <w:rsid w:val="00DA7A68"/>
    <w:rsid w:val="00DB40BC"/>
    <w:rsid w:val="00DC18D2"/>
    <w:rsid w:val="00DC4A3A"/>
    <w:rsid w:val="00DD3493"/>
    <w:rsid w:val="00DD46C4"/>
    <w:rsid w:val="00DE7528"/>
    <w:rsid w:val="00E036E9"/>
    <w:rsid w:val="00E17828"/>
    <w:rsid w:val="00E24E34"/>
    <w:rsid w:val="00E326D0"/>
    <w:rsid w:val="00E35ECB"/>
    <w:rsid w:val="00E46961"/>
    <w:rsid w:val="00E86DC4"/>
    <w:rsid w:val="00E91D03"/>
    <w:rsid w:val="00E939FC"/>
    <w:rsid w:val="00EB4EBF"/>
    <w:rsid w:val="00EC09E9"/>
    <w:rsid w:val="00EC6355"/>
    <w:rsid w:val="00EC7499"/>
    <w:rsid w:val="00ED156C"/>
    <w:rsid w:val="00ED3F07"/>
    <w:rsid w:val="00EF24D1"/>
    <w:rsid w:val="00F033A1"/>
    <w:rsid w:val="00F0689C"/>
    <w:rsid w:val="00F27D2F"/>
    <w:rsid w:val="00F35476"/>
    <w:rsid w:val="00F41592"/>
    <w:rsid w:val="00F435B5"/>
    <w:rsid w:val="00F62DCC"/>
    <w:rsid w:val="00F90396"/>
    <w:rsid w:val="00FB212D"/>
    <w:rsid w:val="00FB7A7C"/>
    <w:rsid w:val="00FD73A9"/>
    <w:rsid w:val="00FE011D"/>
    <w:rsid w:val="00F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667A-2AD7-439A-B36B-35F8D2D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011D"/>
    <w:pPr>
      <w:keepNext/>
      <w:tabs>
        <w:tab w:val="num" w:pos="0"/>
      </w:tabs>
      <w:suppressAutoHyphens/>
      <w:jc w:val="both"/>
      <w:outlineLvl w:val="0"/>
    </w:pPr>
    <w:rPr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0457C8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011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0457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FE011D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E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01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E01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E011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link w:val="a8"/>
    <w:uiPriority w:val="99"/>
    <w:rsid w:val="000457C8"/>
    <w:pPr>
      <w:spacing w:line="480" w:lineRule="auto"/>
      <w:ind w:firstLine="902"/>
    </w:pPr>
  </w:style>
  <w:style w:type="character" w:customStyle="1" w:styleId="a8">
    <w:name w:val="Основной текст с отступом Знак"/>
    <w:basedOn w:val="a0"/>
    <w:link w:val="a7"/>
    <w:uiPriority w:val="99"/>
    <w:rsid w:val="000457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457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0457C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457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04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0457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045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0457C8"/>
    <w:rPr>
      <w:rFonts w:cs="Times New Roman"/>
      <w:color w:val="106BBE"/>
    </w:rPr>
  </w:style>
  <w:style w:type="paragraph" w:customStyle="1" w:styleId="ConsPlusTitle">
    <w:name w:val="ConsPlusTitle"/>
    <w:rsid w:val="00045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Subtitle"/>
    <w:basedOn w:val="a"/>
    <w:next w:val="a3"/>
    <w:link w:val="af1"/>
    <w:uiPriority w:val="11"/>
    <w:qFormat/>
    <w:rsid w:val="000457C8"/>
    <w:pPr>
      <w:jc w:val="center"/>
    </w:pPr>
    <w:rPr>
      <w:b/>
      <w:szCs w:val="20"/>
      <w:lang w:eastAsia="zh-CN"/>
    </w:rPr>
  </w:style>
  <w:style w:type="character" w:customStyle="1" w:styleId="af1">
    <w:name w:val="Подзаголовок Знак"/>
    <w:basedOn w:val="a0"/>
    <w:link w:val="af0"/>
    <w:uiPriority w:val="11"/>
    <w:rsid w:val="000457C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2">
    <w:name w:val="Информация об изменениях"/>
    <w:basedOn w:val="a"/>
    <w:next w:val="a"/>
    <w:uiPriority w:val="99"/>
    <w:rsid w:val="000457C8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0457C8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4">
    <w:name w:val="Цветовое выделение"/>
    <w:uiPriority w:val="99"/>
    <w:rsid w:val="000457C8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0457C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6">
    <w:name w:val="Комментарий"/>
    <w:basedOn w:val="af5"/>
    <w:next w:val="a"/>
    <w:uiPriority w:val="99"/>
    <w:rsid w:val="000457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0457C8"/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rsid w:val="000457C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0457C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a">
    <w:name w:val="Цветовое выделение для Текст"/>
    <w:uiPriority w:val="99"/>
    <w:rsid w:val="000457C8"/>
  </w:style>
  <w:style w:type="character" w:styleId="afb">
    <w:name w:val="Hyperlink"/>
    <w:basedOn w:val="a0"/>
    <w:uiPriority w:val="99"/>
    <w:unhideWhenUsed/>
    <w:rsid w:val="000457C8"/>
    <w:rPr>
      <w:rFonts w:cs="Times New Roman"/>
      <w:color w:val="0000FF"/>
      <w:u w:val="single"/>
    </w:rPr>
  </w:style>
  <w:style w:type="character" w:styleId="afc">
    <w:name w:val="Emphasis"/>
    <w:basedOn w:val="a0"/>
    <w:uiPriority w:val="20"/>
    <w:qFormat/>
    <w:rsid w:val="000457C8"/>
    <w:rPr>
      <w:rFonts w:cs="Times New Roman"/>
      <w:i/>
    </w:rPr>
  </w:style>
  <w:style w:type="character" w:customStyle="1" w:styleId="highlightsearch">
    <w:name w:val="highlightsearch"/>
    <w:rsid w:val="000457C8"/>
  </w:style>
  <w:style w:type="paragraph" w:styleId="afd">
    <w:name w:val="List Paragraph"/>
    <w:basedOn w:val="a"/>
    <w:uiPriority w:val="34"/>
    <w:qFormat/>
    <w:rsid w:val="006D462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4522/52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internet.garant.ru/document/redirect/12184522/11" TargetMode="External"/><Relationship Id="rId17" Type="http://schemas.openxmlformats.org/officeDocument/2006/relationships/hyperlink" Target="https://internet.garant.ru/document/redirect/23900500/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193794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internet.garant.ru/document/redirect/12184522/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internet.garant.ru/document/redirect/70193794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193794/10021" TargetMode="External"/><Relationship Id="rId14" Type="http://schemas.openxmlformats.org/officeDocument/2006/relationships/hyperlink" Target="https://internet.garant.ru/document/redirect/40605167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B335-C571-402D-AC54-1DF7BCB1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28</Pages>
  <Words>8945</Words>
  <Characters>50990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325</cp:revision>
  <cp:lastPrinted>2023-10-04T08:17:00Z</cp:lastPrinted>
  <dcterms:created xsi:type="dcterms:W3CDTF">2016-06-23T07:29:00Z</dcterms:created>
  <dcterms:modified xsi:type="dcterms:W3CDTF">2023-10-17T09:43:00Z</dcterms:modified>
</cp:coreProperties>
</file>